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536" w:rsidRDefault="006B4536"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r w:rsidRPr="00E75A07">
        <w:rPr>
          <w:b/>
          <w:noProof/>
          <w:sz w:val="28"/>
          <w:szCs w:val="28"/>
        </w:rPr>
        <w:drawing>
          <wp:inline distT="0" distB="0" distL="0" distR="0">
            <wp:extent cx="6030595" cy="7788042"/>
            <wp:effectExtent l="0" t="0" r="825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30595" cy="7788042"/>
                    </a:xfrm>
                    <a:prstGeom prst="rect">
                      <a:avLst/>
                    </a:prstGeom>
                    <a:noFill/>
                    <a:ln>
                      <a:noFill/>
                    </a:ln>
                  </pic:spPr>
                </pic:pic>
              </a:graphicData>
            </a:graphic>
          </wp:inline>
        </w:drawing>
      </w:r>
      <w:bookmarkStart w:id="0" w:name="_GoBack"/>
      <w:bookmarkEnd w:id="0"/>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E75A07" w:rsidRDefault="00E75A07" w:rsidP="00190E6B">
      <w:pPr>
        <w:autoSpaceDE w:val="0"/>
        <w:autoSpaceDN w:val="0"/>
        <w:jc w:val="center"/>
        <w:rPr>
          <w:b/>
          <w:sz w:val="28"/>
          <w:szCs w:val="28"/>
        </w:rPr>
      </w:pPr>
    </w:p>
    <w:p w:rsidR="006B4536" w:rsidRDefault="006B4536" w:rsidP="00190E6B">
      <w:pPr>
        <w:autoSpaceDE w:val="0"/>
        <w:autoSpaceDN w:val="0"/>
        <w:jc w:val="center"/>
        <w:rPr>
          <w:b/>
          <w:sz w:val="28"/>
          <w:szCs w:val="28"/>
        </w:rPr>
      </w:pPr>
    </w:p>
    <w:p w:rsidR="006B4536" w:rsidRDefault="006B4536" w:rsidP="00190E6B">
      <w:pPr>
        <w:autoSpaceDE w:val="0"/>
        <w:autoSpaceDN w:val="0"/>
        <w:jc w:val="center"/>
        <w:rPr>
          <w:b/>
          <w:sz w:val="28"/>
          <w:szCs w:val="28"/>
        </w:rPr>
      </w:pPr>
    </w:p>
    <w:p w:rsidR="00190E6B" w:rsidRPr="00BB4275" w:rsidRDefault="00190E6B" w:rsidP="00190E6B">
      <w:pPr>
        <w:autoSpaceDE w:val="0"/>
        <w:autoSpaceDN w:val="0"/>
        <w:jc w:val="center"/>
        <w:rPr>
          <w:b/>
          <w:sz w:val="28"/>
          <w:szCs w:val="28"/>
        </w:rPr>
      </w:pPr>
      <w:r w:rsidRPr="00BB4275">
        <w:rPr>
          <w:b/>
          <w:sz w:val="28"/>
          <w:szCs w:val="28"/>
        </w:rPr>
        <w:t>1. Общие положения</w:t>
      </w:r>
    </w:p>
    <w:p w:rsidR="00190E6B" w:rsidRPr="00D07F31" w:rsidRDefault="00190E6B" w:rsidP="00190E6B">
      <w:pPr>
        <w:autoSpaceDE w:val="0"/>
        <w:autoSpaceDN w:val="0"/>
        <w:jc w:val="center"/>
        <w:rPr>
          <w:sz w:val="28"/>
          <w:szCs w:val="28"/>
        </w:rPr>
      </w:pPr>
    </w:p>
    <w:p w:rsidR="004F36F2" w:rsidRPr="00135CF4" w:rsidRDefault="00190E6B" w:rsidP="004F36F2">
      <w:pPr>
        <w:spacing w:after="200"/>
        <w:ind w:firstLine="709"/>
        <w:jc w:val="both"/>
        <w:rPr>
          <w:rFonts w:eastAsia="Calibri"/>
          <w:sz w:val="28"/>
          <w:szCs w:val="28"/>
          <w:lang w:eastAsia="en-US"/>
        </w:rPr>
      </w:pPr>
      <w:r w:rsidRPr="00135CF4">
        <w:rPr>
          <w:sz w:val="28"/>
          <w:szCs w:val="28"/>
        </w:rPr>
        <w:t>1.1.</w:t>
      </w:r>
      <w:r w:rsidR="004F36F2" w:rsidRPr="00135CF4">
        <w:rPr>
          <w:rFonts w:eastAsia="Calibri"/>
          <w:sz w:val="28"/>
          <w:szCs w:val="28"/>
          <w:lang w:eastAsia="en-US"/>
        </w:rPr>
        <w:t xml:space="preserve"> Положение об оплате труда работников определяет порядок формирования системы оплаты труда работников муниципального бюджетного дошкольного образовательного учреждения «Детский сад № </w:t>
      </w:r>
      <w:r w:rsidR="009400DE">
        <w:rPr>
          <w:rFonts w:eastAsia="Calibri"/>
          <w:sz w:val="28"/>
          <w:szCs w:val="28"/>
          <w:lang w:eastAsia="en-US"/>
        </w:rPr>
        <w:t>9</w:t>
      </w:r>
      <w:r w:rsidR="004F36F2" w:rsidRPr="00135CF4">
        <w:rPr>
          <w:rFonts w:eastAsia="Calibri"/>
          <w:sz w:val="28"/>
          <w:szCs w:val="28"/>
          <w:lang w:eastAsia="en-US"/>
        </w:rPr>
        <w:t xml:space="preserve"> «</w:t>
      </w:r>
      <w:proofErr w:type="gramStart"/>
      <w:r w:rsidR="009400DE">
        <w:rPr>
          <w:rFonts w:eastAsia="Calibri"/>
          <w:sz w:val="28"/>
          <w:szCs w:val="28"/>
          <w:lang w:eastAsia="en-US"/>
        </w:rPr>
        <w:t>Незабудка</w:t>
      </w:r>
      <w:r w:rsidR="004F36F2" w:rsidRPr="00135CF4">
        <w:rPr>
          <w:rFonts w:eastAsia="Calibri"/>
          <w:sz w:val="28"/>
          <w:szCs w:val="28"/>
          <w:lang w:eastAsia="en-US"/>
        </w:rPr>
        <w:t xml:space="preserve">» </w:t>
      </w:r>
      <w:r w:rsidR="009400DE">
        <w:rPr>
          <w:rFonts w:eastAsia="Calibri"/>
          <w:sz w:val="28"/>
          <w:szCs w:val="28"/>
          <w:lang w:eastAsia="en-US"/>
        </w:rPr>
        <w:t xml:space="preserve"> </w:t>
      </w:r>
      <w:r w:rsidR="00484EE5">
        <w:rPr>
          <w:rFonts w:eastAsia="Calibri"/>
          <w:sz w:val="28"/>
          <w:szCs w:val="28"/>
          <w:lang w:eastAsia="en-US"/>
        </w:rPr>
        <w:t xml:space="preserve"> </w:t>
      </w:r>
      <w:proofErr w:type="gramEnd"/>
      <w:r w:rsidR="004F36F2" w:rsidRPr="00135CF4">
        <w:rPr>
          <w:rFonts w:eastAsia="Calibri"/>
          <w:sz w:val="28"/>
          <w:szCs w:val="28"/>
          <w:lang w:eastAsia="en-US"/>
        </w:rPr>
        <w:t>(далее – МБДОУ).</w:t>
      </w:r>
    </w:p>
    <w:p w:rsidR="004F36F2" w:rsidRPr="00135CF4" w:rsidRDefault="004F36F2" w:rsidP="004F36F2">
      <w:pPr>
        <w:spacing w:after="200"/>
        <w:ind w:firstLine="709"/>
        <w:jc w:val="both"/>
        <w:rPr>
          <w:rFonts w:eastAsia="Calibri"/>
          <w:sz w:val="28"/>
          <w:szCs w:val="28"/>
          <w:lang w:eastAsia="en-US"/>
        </w:rPr>
      </w:pPr>
      <w:r w:rsidRPr="00135CF4">
        <w:rPr>
          <w:sz w:val="28"/>
          <w:szCs w:val="28"/>
        </w:rPr>
        <w:t>Положение регламентируется следующими законодательными и иными нормативными актами:</w:t>
      </w:r>
    </w:p>
    <w:p w:rsidR="004F36F2" w:rsidRPr="00135CF4" w:rsidRDefault="004F36F2" w:rsidP="004F36F2">
      <w:pPr>
        <w:ind w:hanging="11"/>
        <w:jc w:val="both"/>
        <w:rPr>
          <w:rFonts w:eastAsia="Calibri"/>
          <w:sz w:val="28"/>
          <w:szCs w:val="28"/>
          <w:lang w:eastAsia="en-US"/>
        </w:rPr>
      </w:pPr>
      <w:r w:rsidRPr="00135CF4">
        <w:rPr>
          <w:rFonts w:eastAsia="Calibri"/>
          <w:sz w:val="28"/>
          <w:szCs w:val="28"/>
          <w:lang w:eastAsia="en-US"/>
        </w:rPr>
        <w:t>а) Указ Президента Российской Федерации от 7 мая 2012 года № 597 «О мероприятиях по реализации государственной социальной политики;</w:t>
      </w:r>
    </w:p>
    <w:p w:rsidR="004F36F2" w:rsidRPr="00135CF4" w:rsidRDefault="004F36F2" w:rsidP="004F36F2">
      <w:pPr>
        <w:ind w:hanging="11"/>
        <w:jc w:val="both"/>
        <w:rPr>
          <w:rFonts w:eastAsia="Calibri"/>
          <w:sz w:val="28"/>
          <w:szCs w:val="28"/>
          <w:lang w:eastAsia="en-US"/>
        </w:rPr>
      </w:pPr>
      <w:r w:rsidRPr="00135CF4">
        <w:rPr>
          <w:rFonts w:eastAsia="Calibri"/>
          <w:sz w:val="28"/>
          <w:szCs w:val="28"/>
          <w:lang w:eastAsia="en-US"/>
        </w:rPr>
        <w:t>б) Трудового Кодекса РФ;</w:t>
      </w:r>
    </w:p>
    <w:p w:rsidR="004F36F2" w:rsidRPr="00135CF4" w:rsidRDefault="004F36F2" w:rsidP="004F36F2">
      <w:pPr>
        <w:ind w:hanging="11"/>
        <w:jc w:val="both"/>
        <w:rPr>
          <w:rFonts w:eastAsia="Calibri"/>
          <w:sz w:val="28"/>
          <w:szCs w:val="28"/>
          <w:lang w:eastAsia="en-US"/>
        </w:rPr>
      </w:pPr>
      <w:r w:rsidRPr="00135CF4">
        <w:rPr>
          <w:rFonts w:eastAsia="Calibri"/>
          <w:sz w:val="28"/>
          <w:szCs w:val="28"/>
          <w:lang w:eastAsia="en-US"/>
        </w:rPr>
        <w:t>в) Федерального закона от 29.12.2012 N 273-ФЗ (ред. от 23.07.2013) "Об образовании в Российской Федерации";</w:t>
      </w:r>
    </w:p>
    <w:p w:rsidR="004F36F2" w:rsidRPr="00135CF4" w:rsidRDefault="004F36F2" w:rsidP="004F36F2">
      <w:pPr>
        <w:ind w:hanging="11"/>
        <w:jc w:val="both"/>
        <w:rPr>
          <w:rFonts w:eastAsia="Calibri"/>
          <w:sz w:val="28"/>
          <w:szCs w:val="28"/>
          <w:lang w:eastAsia="en-US"/>
        </w:rPr>
      </w:pPr>
      <w:r w:rsidRPr="00135CF4">
        <w:rPr>
          <w:rFonts w:eastAsia="Calibri"/>
          <w:sz w:val="28"/>
          <w:szCs w:val="28"/>
          <w:lang w:eastAsia="en-US"/>
        </w:rPr>
        <w:t xml:space="preserve">г) Приказ </w:t>
      </w:r>
      <w:proofErr w:type="spellStart"/>
      <w:r w:rsidRPr="00135CF4">
        <w:rPr>
          <w:rFonts w:eastAsia="Calibri"/>
          <w:sz w:val="28"/>
          <w:szCs w:val="28"/>
          <w:lang w:eastAsia="en-US"/>
        </w:rPr>
        <w:t>Минздравсоцразвития</w:t>
      </w:r>
      <w:proofErr w:type="spellEnd"/>
      <w:r w:rsidRPr="00135CF4">
        <w:rPr>
          <w:rFonts w:eastAsia="Calibri"/>
          <w:sz w:val="28"/>
          <w:szCs w:val="28"/>
          <w:lang w:eastAsia="en-US"/>
        </w:rPr>
        <w:t xml:space="preserve"> России от 29.12.2007г.№822; </w:t>
      </w:r>
    </w:p>
    <w:p w:rsidR="004F36F2" w:rsidRPr="00135CF4" w:rsidRDefault="004F36F2" w:rsidP="004F36F2">
      <w:pPr>
        <w:ind w:left="-11"/>
        <w:jc w:val="both"/>
        <w:rPr>
          <w:rFonts w:eastAsia="Calibri"/>
          <w:sz w:val="28"/>
          <w:szCs w:val="28"/>
          <w:lang w:eastAsia="en-US"/>
        </w:rPr>
      </w:pPr>
      <w:r w:rsidRPr="00135CF4">
        <w:rPr>
          <w:rFonts w:eastAsia="Calibri"/>
          <w:sz w:val="28"/>
          <w:szCs w:val="28"/>
          <w:lang w:eastAsia="en-US"/>
        </w:rPr>
        <w:t xml:space="preserve">е) Постановление Администрации Матвеево-Курганского района от </w:t>
      </w:r>
      <w:r w:rsidR="000C3BC6" w:rsidRPr="00135CF4">
        <w:rPr>
          <w:rFonts w:eastAsia="Calibri"/>
          <w:sz w:val="28"/>
          <w:szCs w:val="28"/>
          <w:lang w:eastAsia="en-US"/>
        </w:rPr>
        <w:t>09.12</w:t>
      </w:r>
      <w:r w:rsidRPr="00135CF4">
        <w:rPr>
          <w:rFonts w:eastAsia="Calibri"/>
          <w:sz w:val="28"/>
          <w:szCs w:val="28"/>
          <w:lang w:eastAsia="en-US"/>
        </w:rPr>
        <w:t xml:space="preserve">.2021г. № </w:t>
      </w:r>
      <w:r w:rsidR="000C3BC6" w:rsidRPr="00135CF4">
        <w:rPr>
          <w:rFonts w:eastAsia="Calibri"/>
          <w:sz w:val="28"/>
          <w:szCs w:val="28"/>
          <w:lang w:eastAsia="en-US"/>
        </w:rPr>
        <w:t>1112</w:t>
      </w:r>
      <w:r w:rsidRPr="00135CF4">
        <w:rPr>
          <w:rFonts w:eastAsia="Calibri"/>
          <w:sz w:val="28"/>
          <w:szCs w:val="28"/>
          <w:lang w:eastAsia="en-US"/>
        </w:rPr>
        <w:t xml:space="preserve"> «Об </w:t>
      </w:r>
      <w:r w:rsidRPr="00135CF4">
        <w:rPr>
          <w:sz w:val="28"/>
          <w:szCs w:val="28"/>
        </w:rPr>
        <w:t>оплате труда работников муниципальных бюджетных учреждений, подведомственных отделу образования Администрации Матвеево-Курганского района»</w:t>
      </w:r>
      <w:r w:rsidRPr="00135CF4">
        <w:rPr>
          <w:rFonts w:eastAsia="Calibri"/>
          <w:sz w:val="28"/>
          <w:szCs w:val="28"/>
          <w:lang w:eastAsia="en-US"/>
        </w:rPr>
        <w:t>;</w:t>
      </w:r>
    </w:p>
    <w:p w:rsidR="004F36F2" w:rsidRPr="00135CF4" w:rsidRDefault="004F36F2" w:rsidP="004F36F2">
      <w:pPr>
        <w:jc w:val="both"/>
        <w:rPr>
          <w:rFonts w:eastAsia="Calibri"/>
          <w:sz w:val="28"/>
          <w:szCs w:val="28"/>
          <w:lang w:eastAsia="en-US"/>
        </w:rPr>
      </w:pPr>
      <w:r w:rsidRPr="00135CF4">
        <w:rPr>
          <w:rFonts w:eastAsia="Calibri"/>
          <w:sz w:val="28"/>
          <w:szCs w:val="28"/>
          <w:lang w:eastAsia="en-US"/>
        </w:rPr>
        <w:t>ж) Устав МБДОУ.</w:t>
      </w:r>
    </w:p>
    <w:p w:rsidR="00190E6B" w:rsidRPr="004F36F2" w:rsidRDefault="004F36F2" w:rsidP="004F36F2">
      <w:pPr>
        <w:spacing w:after="200"/>
        <w:ind w:firstLine="709"/>
        <w:jc w:val="both"/>
        <w:rPr>
          <w:rFonts w:eastAsia="Calibri"/>
          <w:sz w:val="24"/>
          <w:szCs w:val="24"/>
          <w:lang w:eastAsia="en-US"/>
        </w:rPr>
      </w:pPr>
      <w:r>
        <w:rPr>
          <w:sz w:val="28"/>
          <w:szCs w:val="28"/>
        </w:rPr>
        <w:t xml:space="preserve">    </w:t>
      </w:r>
      <w:r>
        <w:rPr>
          <w:rFonts w:eastAsia="Calibri"/>
          <w:sz w:val="24"/>
          <w:szCs w:val="24"/>
          <w:lang w:eastAsia="en-US"/>
        </w:rPr>
        <w:t xml:space="preserve">И </w:t>
      </w:r>
      <w:r w:rsidR="00190E6B" w:rsidRPr="00D07F31">
        <w:rPr>
          <w:sz w:val="28"/>
          <w:szCs w:val="28"/>
        </w:rPr>
        <w:t xml:space="preserve">определяет порядок формирования </w:t>
      </w:r>
      <w:r>
        <w:rPr>
          <w:sz w:val="28"/>
          <w:szCs w:val="28"/>
        </w:rPr>
        <w:t>системы оплаты труда работников.</w:t>
      </w:r>
    </w:p>
    <w:p w:rsidR="00190E6B" w:rsidRPr="00D07F31" w:rsidRDefault="004F36F2" w:rsidP="00190E6B">
      <w:pPr>
        <w:autoSpaceDE w:val="0"/>
        <w:autoSpaceDN w:val="0"/>
        <w:adjustRightInd w:val="0"/>
        <w:ind w:firstLine="709"/>
        <w:jc w:val="both"/>
        <w:rPr>
          <w:rFonts w:eastAsia="Calibri"/>
          <w:sz w:val="28"/>
          <w:szCs w:val="28"/>
          <w:lang w:eastAsia="en-US"/>
        </w:rPr>
      </w:pPr>
      <w:r>
        <w:rPr>
          <w:rFonts w:eastAsia="Calibri"/>
          <w:sz w:val="28"/>
          <w:szCs w:val="28"/>
          <w:lang w:eastAsia="en-US"/>
        </w:rPr>
        <w:t>1.2.</w:t>
      </w:r>
      <w:r w:rsidR="001F5C9C">
        <w:rPr>
          <w:rFonts w:eastAsia="Calibri"/>
          <w:sz w:val="28"/>
          <w:szCs w:val="28"/>
          <w:lang w:eastAsia="en-US"/>
        </w:rPr>
        <w:t xml:space="preserve"> </w:t>
      </w:r>
      <w:r>
        <w:rPr>
          <w:rFonts w:eastAsia="Calibri"/>
          <w:sz w:val="28"/>
          <w:szCs w:val="28"/>
          <w:lang w:eastAsia="en-US"/>
        </w:rPr>
        <w:t>П</w:t>
      </w:r>
      <w:r w:rsidR="00190E6B" w:rsidRPr="00D07F31">
        <w:rPr>
          <w:sz w:val="28"/>
          <w:szCs w:val="28"/>
        </w:rPr>
        <w:t xml:space="preserve">оложение </w:t>
      </w:r>
      <w:r w:rsidR="00190E6B" w:rsidRPr="00D07F31">
        <w:rPr>
          <w:rFonts w:eastAsia="Calibri"/>
          <w:sz w:val="28"/>
          <w:szCs w:val="28"/>
          <w:lang w:eastAsia="en-US"/>
        </w:rPr>
        <w:t>включает в себя:</w:t>
      </w:r>
    </w:p>
    <w:p w:rsidR="00190E6B" w:rsidRPr="00135CF4" w:rsidRDefault="00190E6B" w:rsidP="00135CF4">
      <w:pPr>
        <w:pStyle w:val="aff0"/>
        <w:numPr>
          <w:ilvl w:val="0"/>
          <w:numId w:val="4"/>
        </w:numPr>
        <w:rPr>
          <w:rFonts w:ascii="Times New Roman" w:hAnsi="Times New Roman" w:cs="Times New Roman"/>
        </w:rPr>
      </w:pPr>
      <w:r w:rsidRPr="00135CF4">
        <w:rPr>
          <w:rFonts w:ascii="Times New Roman" w:hAnsi="Times New Roman" w:cs="Times New Roman"/>
        </w:rPr>
        <w:t>порядок установления должностных окладов, ставок заработной платы;</w:t>
      </w:r>
    </w:p>
    <w:p w:rsidR="00190E6B" w:rsidRPr="00135CF4" w:rsidRDefault="00190E6B" w:rsidP="00135CF4">
      <w:pPr>
        <w:pStyle w:val="aff0"/>
        <w:numPr>
          <w:ilvl w:val="0"/>
          <w:numId w:val="4"/>
        </w:numPr>
        <w:rPr>
          <w:rFonts w:ascii="Times New Roman" w:hAnsi="Times New Roman" w:cs="Times New Roman"/>
        </w:rPr>
      </w:pPr>
      <w:r w:rsidRPr="00135CF4">
        <w:rPr>
          <w:rFonts w:ascii="Times New Roman" w:hAnsi="Times New Roman" w:cs="Times New Roman"/>
        </w:rPr>
        <w:t>порядок и условия установления выплат компенсационного характера;</w:t>
      </w:r>
    </w:p>
    <w:p w:rsidR="00190E6B" w:rsidRPr="00135CF4" w:rsidRDefault="00190E6B" w:rsidP="00135CF4">
      <w:pPr>
        <w:pStyle w:val="aff0"/>
        <w:numPr>
          <w:ilvl w:val="0"/>
          <w:numId w:val="4"/>
        </w:numPr>
        <w:rPr>
          <w:rFonts w:ascii="Times New Roman" w:hAnsi="Times New Roman" w:cs="Times New Roman"/>
        </w:rPr>
      </w:pPr>
      <w:r w:rsidRPr="00135CF4">
        <w:rPr>
          <w:rFonts w:ascii="Times New Roman" w:hAnsi="Times New Roman" w:cs="Times New Roman"/>
        </w:rPr>
        <w:t>порядок и условия установления выплат стимулирующего характера;</w:t>
      </w:r>
    </w:p>
    <w:p w:rsidR="00190E6B" w:rsidRPr="00135CF4" w:rsidRDefault="00190E6B" w:rsidP="00135CF4">
      <w:pPr>
        <w:pStyle w:val="aff0"/>
        <w:numPr>
          <w:ilvl w:val="0"/>
          <w:numId w:val="4"/>
        </w:numPr>
        <w:rPr>
          <w:rFonts w:ascii="Times New Roman" w:hAnsi="Times New Roman" w:cs="Times New Roman"/>
        </w:rPr>
      </w:pPr>
      <w:r w:rsidRPr="00135CF4">
        <w:rPr>
          <w:rFonts w:ascii="Times New Roman" w:hAnsi="Times New Roman" w:cs="Times New Roman"/>
        </w:rPr>
        <w:t>ус</w:t>
      </w:r>
      <w:r w:rsidR="001F5C9C" w:rsidRPr="00135CF4">
        <w:rPr>
          <w:rFonts w:ascii="Times New Roman" w:hAnsi="Times New Roman" w:cs="Times New Roman"/>
        </w:rPr>
        <w:t>ловия оплаты труда руководителя учреждения</w:t>
      </w:r>
      <w:r w:rsidRPr="00135CF4">
        <w:rPr>
          <w:rFonts w:ascii="Times New Roman" w:hAnsi="Times New Roman" w:cs="Times New Roman"/>
        </w:rPr>
        <w:t>, включая порядок определения должностных окладов, условия осуществления выплат компенсационного и стимулирующего характера;</w:t>
      </w:r>
    </w:p>
    <w:p w:rsidR="00190E6B" w:rsidRPr="00135CF4" w:rsidRDefault="00190E6B" w:rsidP="00135CF4">
      <w:pPr>
        <w:pStyle w:val="aff0"/>
        <w:numPr>
          <w:ilvl w:val="0"/>
          <w:numId w:val="4"/>
        </w:numPr>
        <w:rPr>
          <w:rFonts w:ascii="Times New Roman" w:hAnsi="Times New Roman" w:cs="Times New Roman"/>
        </w:rPr>
      </w:pPr>
      <w:r w:rsidRPr="00135CF4">
        <w:rPr>
          <w:rFonts w:ascii="Times New Roman" w:hAnsi="Times New Roman" w:cs="Times New Roman"/>
        </w:rPr>
        <w:t>особенности условий оплаты труда педагогических работников;</w:t>
      </w:r>
    </w:p>
    <w:p w:rsidR="00190E6B" w:rsidRPr="00135CF4" w:rsidRDefault="00190E6B" w:rsidP="00135CF4">
      <w:pPr>
        <w:pStyle w:val="aff0"/>
        <w:numPr>
          <w:ilvl w:val="0"/>
          <w:numId w:val="4"/>
        </w:numPr>
        <w:rPr>
          <w:rFonts w:ascii="Times New Roman" w:hAnsi="Times New Roman" w:cs="Times New Roman"/>
        </w:rPr>
      </w:pPr>
      <w:r w:rsidRPr="00135CF4">
        <w:rPr>
          <w:rFonts w:ascii="Times New Roman" w:hAnsi="Times New Roman" w:cs="Times New Roman"/>
        </w:rPr>
        <w:t>другие вопросы оплаты труда.</w:t>
      </w:r>
    </w:p>
    <w:p w:rsidR="00190E6B" w:rsidRPr="00D07F31" w:rsidRDefault="00190E6B" w:rsidP="00190E6B">
      <w:pPr>
        <w:autoSpaceDE w:val="0"/>
        <w:autoSpaceDN w:val="0"/>
        <w:ind w:firstLine="709"/>
        <w:jc w:val="both"/>
        <w:rPr>
          <w:sz w:val="28"/>
          <w:szCs w:val="28"/>
        </w:rPr>
      </w:pPr>
      <w:r w:rsidRPr="00D07F31">
        <w:rPr>
          <w:sz w:val="28"/>
          <w:szCs w:val="28"/>
        </w:rPr>
        <w:t xml:space="preserve">1.3. Система оплаты труда работников учреждения,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w:t>
      </w:r>
      <w:r w:rsidR="001F5C9C">
        <w:rPr>
          <w:sz w:val="28"/>
          <w:szCs w:val="28"/>
        </w:rPr>
        <w:t>Федерации, и настоящим П</w:t>
      </w:r>
      <w:r w:rsidRPr="00D07F31">
        <w:rPr>
          <w:sz w:val="28"/>
          <w:szCs w:val="28"/>
        </w:rPr>
        <w:t>оложением, с учетом мнения представительного органа работников.</w:t>
      </w:r>
    </w:p>
    <w:p w:rsidR="00190E6B" w:rsidRPr="00D07F31" w:rsidRDefault="00190E6B" w:rsidP="00190E6B">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 xml:space="preserve">1.4. В соответствии со статьей 133 Трудового кодекса Российской Федерации (далее </w:t>
      </w:r>
      <w:r w:rsidRPr="00D07F31">
        <w:rPr>
          <w:sz w:val="28"/>
          <w:szCs w:val="28"/>
        </w:rPr>
        <w:t>–</w:t>
      </w:r>
      <w:r w:rsidRPr="00D07F31">
        <w:rPr>
          <w:rFonts w:eastAsia="Calibri"/>
          <w:sz w:val="28"/>
          <w:szCs w:val="28"/>
          <w:lang w:eastAsia="en-US"/>
        </w:rPr>
        <w:t xml:space="preserve"> ТК РФ) и частью 2 статьи 4 </w:t>
      </w:r>
      <w:r w:rsidRPr="00D07F31">
        <w:rPr>
          <w:sz w:val="28"/>
          <w:szCs w:val="28"/>
        </w:rPr>
        <w:t>Областного закона от</w:t>
      </w:r>
      <w:r w:rsidRPr="00D07F31">
        <w:rPr>
          <w:rFonts w:eastAsia="Calibri"/>
          <w:sz w:val="28"/>
          <w:szCs w:val="28"/>
          <w:lang w:eastAsia="en-US"/>
        </w:rPr>
        <w:t> </w:t>
      </w:r>
      <w:r w:rsidRPr="00D07F31">
        <w:rPr>
          <w:sz w:val="28"/>
          <w:szCs w:val="28"/>
        </w:rPr>
        <w:t xml:space="preserve">03.10.2008 № 91-ЗС «О системе оплаты труда работников областных государственных учреждений» </w:t>
      </w:r>
      <w:r w:rsidRPr="00D07F31">
        <w:rPr>
          <w:rFonts w:eastAsia="Calibri"/>
          <w:sz w:val="28"/>
          <w:szCs w:val="28"/>
          <w:lang w:eastAsia="en-US"/>
        </w:rPr>
        <w:t xml:space="preserve">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w:t>
      </w:r>
      <w:r w:rsidRPr="00D07F31">
        <w:rPr>
          <w:sz w:val="28"/>
          <w:szCs w:val="28"/>
        </w:rPr>
        <w:t>установленного федеральным законодательством</w:t>
      </w:r>
      <w:r w:rsidRPr="00D07F31">
        <w:rPr>
          <w:rFonts w:eastAsia="Calibri"/>
          <w:sz w:val="28"/>
          <w:szCs w:val="28"/>
          <w:lang w:eastAsia="en-US"/>
        </w:rPr>
        <w:t>.</w:t>
      </w:r>
    </w:p>
    <w:p w:rsidR="00190E6B" w:rsidRPr="00D07F31" w:rsidRDefault="00190E6B" w:rsidP="00190E6B">
      <w:pPr>
        <w:autoSpaceDE w:val="0"/>
        <w:autoSpaceDN w:val="0"/>
        <w:adjustRightInd w:val="0"/>
        <w:ind w:firstLine="709"/>
        <w:jc w:val="both"/>
        <w:rPr>
          <w:sz w:val="28"/>
          <w:szCs w:val="28"/>
        </w:rPr>
      </w:pPr>
      <w:r w:rsidRPr="00D07F31">
        <w:rPr>
          <w:sz w:val="28"/>
          <w:szCs w:val="28"/>
        </w:rPr>
        <w:t>В случаях, когда заработная плата работника за норму рабочего времени (норму труда) окажется ниже минимального размера оплаты труда,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190E6B" w:rsidRPr="00D07F31" w:rsidRDefault="00190E6B" w:rsidP="00190E6B">
      <w:pPr>
        <w:autoSpaceDE w:val="0"/>
        <w:autoSpaceDN w:val="0"/>
        <w:adjustRightInd w:val="0"/>
        <w:ind w:firstLine="709"/>
        <w:jc w:val="both"/>
        <w:rPr>
          <w:sz w:val="28"/>
          <w:szCs w:val="28"/>
        </w:rPr>
      </w:pPr>
      <w:r w:rsidRPr="00D07F31">
        <w:rPr>
          <w:sz w:val="28"/>
          <w:szCs w:val="28"/>
        </w:rPr>
        <w:t>При расчете доплаты до минимального размера оплаты труда в состав заработной платы, не превышающей минимального размера оплаты труда, не включаются:</w:t>
      </w:r>
    </w:p>
    <w:p w:rsidR="00190E6B" w:rsidRPr="00D07F31" w:rsidRDefault="00135CF4" w:rsidP="00190E6B">
      <w:pPr>
        <w:autoSpaceDE w:val="0"/>
        <w:autoSpaceDN w:val="0"/>
        <w:ind w:firstLine="709"/>
        <w:jc w:val="both"/>
        <w:rPr>
          <w:sz w:val="28"/>
          <w:szCs w:val="28"/>
        </w:rPr>
      </w:pPr>
      <w:r>
        <w:rPr>
          <w:sz w:val="28"/>
          <w:szCs w:val="28"/>
        </w:rPr>
        <w:t xml:space="preserve">- </w:t>
      </w:r>
      <w:r w:rsidR="00190E6B" w:rsidRPr="00D07F31">
        <w:rPr>
          <w:sz w:val="28"/>
          <w:szCs w:val="28"/>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190E6B" w:rsidRPr="00D07F31" w:rsidRDefault="00135CF4" w:rsidP="00190E6B">
      <w:pPr>
        <w:autoSpaceDE w:val="0"/>
        <w:autoSpaceDN w:val="0"/>
        <w:adjustRightInd w:val="0"/>
        <w:ind w:firstLine="709"/>
        <w:jc w:val="both"/>
        <w:rPr>
          <w:sz w:val="28"/>
          <w:szCs w:val="28"/>
        </w:rPr>
      </w:pPr>
      <w:r>
        <w:rPr>
          <w:sz w:val="28"/>
          <w:szCs w:val="28"/>
        </w:rPr>
        <w:t xml:space="preserve">- </w:t>
      </w:r>
      <w:r w:rsidR="00190E6B" w:rsidRPr="00D07F31">
        <w:rPr>
          <w:sz w:val="28"/>
          <w:szCs w:val="28"/>
        </w:rPr>
        <w:t>повышенная оплата сверхурочной работы, работы в ночное время, выходные и нерабочие праздничные дни.</w:t>
      </w:r>
    </w:p>
    <w:p w:rsidR="00190E6B" w:rsidRPr="00D07F31" w:rsidRDefault="00190E6B" w:rsidP="00190E6B">
      <w:pPr>
        <w:autoSpaceDE w:val="0"/>
        <w:autoSpaceDN w:val="0"/>
        <w:ind w:firstLine="709"/>
        <w:jc w:val="both"/>
        <w:rPr>
          <w:sz w:val="28"/>
          <w:szCs w:val="28"/>
        </w:rPr>
      </w:pPr>
      <w:r w:rsidRPr="00D07F31">
        <w:rPr>
          <w:sz w:val="28"/>
          <w:szCs w:val="28"/>
        </w:rPr>
        <w:t>Доплата до минимального размера оплаты труда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rsidR="00190E6B" w:rsidRPr="00D07F31" w:rsidRDefault="00190E6B" w:rsidP="00190E6B">
      <w:pPr>
        <w:autoSpaceDE w:val="0"/>
        <w:autoSpaceDN w:val="0"/>
        <w:adjustRightInd w:val="0"/>
        <w:ind w:firstLine="709"/>
        <w:jc w:val="both"/>
        <w:rPr>
          <w:rFonts w:eastAsia="Calibri"/>
          <w:sz w:val="28"/>
          <w:szCs w:val="28"/>
          <w:lang w:eastAsia="en-US"/>
        </w:rPr>
      </w:pPr>
      <w:r w:rsidRPr="00D07F31">
        <w:rPr>
          <w:sz w:val="28"/>
          <w:szCs w:val="28"/>
        </w:rPr>
        <w:t>1.5. </w:t>
      </w:r>
      <w:r w:rsidRPr="00D07F31">
        <w:rPr>
          <w:rFonts w:eastAsia="Calibri"/>
          <w:sz w:val="28"/>
          <w:szCs w:val="28"/>
          <w:lang w:eastAsia="en-US"/>
        </w:rPr>
        <w:t>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190E6B" w:rsidRPr="00D07F31" w:rsidRDefault="00190E6B" w:rsidP="00190E6B">
      <w:pPr>
        <w:autoSpaceDE w:val="0"/>
        <w:autoSpaceDN w:val="0"/>
        <w:ind w:firstLine="709"/>
        <w:jc w:val="both"/>
        <w:rPr>
          <w:rFonts w:eastAsia="Calibri"/>
          <w:sz w:val="28"/>
          <w:szCs w:val="28"/>
          <w:lang w:eastAsia="en-US"/>
        </w:rPr>
      </w:pPr>
      <w:r w:rsidRPr="00D07F31">
        <w:rPr>
          <w:rFonts w:eastAsia="Calibri"/>
          <w:sz w:val="28"/>
          <w:szCs w:val="28"/>
          <w:lang w:eastAsia="en-US"/>
        </w:rP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190E6B" w:rsidRPr="00D07F31" w:rsidRDefault="00190E6B" w:rsidP="00190E6B">
      <w:pPr>
        <w:autoSpaceDE w:val="0"/>
        <w:autoSpaceDN w:val="0"/>
        <w:ind w:firstLine="709"/>
        <w:jc w:val="both"/>
        <w:rPr>
          <w:sz w:val="28"/>
          <w:szCs w:val="28"/>
        </w:rPr>
      </w:pPr>
      <w:r w:rsidRPr="00D07F31">
        <w:rPr>
          <w:sz w:val="28"/>
          <w:szCs w:val="28"/>
        </w:rPr>
        <w:t xml:space="preserve">1.6. Заработная плата работников </w:t>
      </w:r>
      <w:r w:rsidR="00484EE5">
        <w:rPr>
          <w:sz w:val="28"/>
          <w:szCs w:val="28"/>
        </w:rPr>
        <w:t>МБДОУ</w:t>
      </w:r>
      <w:r w:rsidRPr="00D07F31">
        <w:rPr>
          <w:sz w:val="28"/>
          <w:szCs w:val="28"/>
        </w:rPr>
        <w:t xml:space="preserve">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190E6B" w:rsidRPr="00D07F31" w:rsidRDefault="00190E6B" w:rsidP="00190E6B">
      <w:pPr>
        <w:keepLines/>
        <w:autoSpaceDE w:val="0"/>
        <w:autoSpaceDN w:val="0"/>
        <w:ind w:firstLine="709"/>
        <w:jc w:val="both"/>
        <w:rPr>
          <w:rFonts w:eastAsia="Calibri"/>
          <w:sz w:val="28"/>
          <w:szCs w:val="28"/>
          <w:lang w:eastAsia="en-US"/>
        </w:rPr>
      </w:pPr>
      <w:r w:rsidRPr="00D07F31">
        <w:rPr>
          <w:sz w:val="28"/>
          <w:szCs w:val="28"/>
        </w:rPr>
        <w:t>1.7. У</w:t>
      </w:r>
      <w:r w:rsidRPr="00D07F31">
        <w:rPr>
          <w:rFonts w:eastAsia="Calibri"/>
          <w:sz w:val="28"/>
          <w:szCs w:val="28"/>
          <w:lang w:eastAsia="en-US"/>
        </w:rPr>
        <w:t>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190E6B" w:rsidRPr="00D07F31" w:rsidRDefault="001F5C9C" w:rsidP="00190E6B">
      <w:pPr>
        <w:autoSpaceDE w:val="0"/>
        <w:autoSpaceDN w:val="0"/>
        <w:adjustRightInd w:val="0"/>
        <w:ind w:firstLine="709"/>
        <w:jc w:val="both"/>
        <w:rPr>
          <w:sz w:val="28"/>
          <w:szCs w:val="28"/>
        </w:rPr>
      </w:pPr>
      <w:r>
        <w:rPr>
          <w:sz w:val="28"/>
          <w:szCs w:val="28"/>
        </w:rPr>
        <w:t>1.8. Настоящее П</w:t>
      </w:r>
      <w:r w:rsidR="00190E6B" w:rsidRPr="00D07F31">
        <w:rPr>
          <w:sz w:val="28"/>
          <w:szCs w:val="28"/>
        </w:rPr>
        <w:t>оложение определяет порядок формирования системы оплаты труда работников за счет средств областного бюджета.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w:t>
      </w:r>
      <w:r w:rsidR="00414826">
        <w:rPr>
          <w:sz w:val="28"/>
          <w:szCs w:val="28"/>
        </w:rPr>
        <w:t>ределенных настоящим П</w:t>
      </w:r>
      <w:r w:rsidR="00190E6B" w:rsidRPr="00D07F31">
        <w:rPr>
          <w:sz w:val="28"/>
          <w:szCs w:val="28"/>
        </w:rPr>
        <w:t>оложением.</w:t>
      </w:r>
    </w:p>
    <w:p w:rsidR="00190E6B" w:rsidRPr="00D07F31" w:rsidRDefault="00190E6B" w:rsidP="00190E6B">
      <w:pPr>
        <w:autoSpaceDE w:val="0"/>
        <w:autoSpaceDN w:val="0"/>
        <w:adjustRightInd w:val="0"/>
        <w:ind w:firstLine="709"/>
        <w:jc w:val="both"/>
        <w:rPr>
          <w:sz w:val="28"/>
          <w:szCs w:val="28"/>
        </w:rPr>
      </w:pPr>
      <w:r w:rsidRPr="00D07F31">
        <w:rPr>
          <w:sz w:val="28"/>
          <w:szCs w:val="28"/>
        </w:rPr>
        <w:t>1.9. Формирование фонда оплаты т</w:t>
      </w:r>
      <w:r w:rsidR="00484EE5">
        <w:rPr>
          <w:sz w:val="28"/>
          <w:szCs w:val="28"/>
        </w:rPr>
        <w:t>руда осуществляется учреждению</w:t>
      </w:r>
      <w:r w:rsidRPr="00D07F31">
        <w:rPr>
          <w:sz w:val="28"/>
          <w:szCs w:val="28"/>
        </w:rPr>
        <w:t xml:space="preserve"> в пределах выделенных средств областного бюджета и иных источников, не запрещенных законодательством Российской Федерации.</w:t>
      </w:r>
    </w:p>
    <w:p w:rsidR="00190E6B" w:rsidRPr="00D07F31" w:rsidRDefault="00190E6B" w:rsidP="00190E6B">
      <w:pPr>
        <w:autoSpaceDE w:val="0"/>
        <w:autoSpaceDN w:val="0"/>
        <w:adjustRightInd w:val="0"/>
        <w:ind w:firstLine="709"/>
        <w:jc w:val="both"/>
        <w:rPr>
          <w:sz w:val="28"/>
          <w:szCs w:val="28"/>
        </w:rPr>
      </w:pPr>
      <w:r w:rsidRPr="00D07F31">
        <w:rPr>
          <w:sz w:val="28"/>
          <w:szCs w:val="28"/>
        </w:rPr>
        <w:t>Порядок формирования фонда оплаты труда уч</w:t>
      </w:r>
      <w:r w:rsidR="00484EE5">
        <w:rPr>
          <w:sz w:val="28"/>
          <w:szCs w:val="28"/>
        </w:rPr>
        <w:t>реждения</w:t>
      </w:r>
      <w:r w:rsidRPr="00D07F31">
        <w:rPr>
          <w:sz w:val="28"/>
          <w:szCs w:val="28"/>
        </w:rPr>
        <w:t xml:space="preserve"> за счет средств областного бюджета определяется министерством.</w:t>
      </w:r>
    </w:p>
    <w:p w:rsidR="00190E6B" w:rsidRPr="00D07F31" w:rsidRDefault="00190E6B" w:rsidP="00190E6B">
      <w:pPr>
        <w:autoSpaceDE w:val="0"/>
        <w:autoSpaceDN w:val="0"/>
        <w:adjustRightInd w:val="0"/>
        <w:ind w:firstLine="709"/>
        <w:jc w:val="right"/>
        <w:rPr>
          <w:sz w:val="28"/>
          <w:szCs w:val="28"/>
        </w:rPr>
      </w:pPr>
    </w:p>
    <w:p w:rsidR="00190E6B" w:rsidRPr="004F051A" w:rsidRDefault="00190E6B" w:rsidP="00190E6B">
      <w:pPr>
        <w:autoSpaceDE w:val="0"/>
        <w:autoSpaceDN w:val="0"/>
        <w:jc w:val="center"/>
        <w:rPr>
          <w:b/>
          <w:sz w:val="28"/>
          <w:szCs w:val="28"/>
        </w:rPr>
      </w:pPr>
      <w:r w:rsidRPr="004F051A">
        <w:rPr>
          <w:b/>
          <w:sz w:val="28"/>
          <w:szCs w:val="28"/>
        </w:rPr>
        <w:t xml:space="preserve">2. Порядок установления </w:t>
      </w:r>
    </w:p>
    <w:p w:rsidR="00190E6B" w:rsidRPr="004F051A" w:rsidRDefault="00190E6B" w:rsidP="00190E6B">
      <w:pPr>
        <w:autoSpaceDE w:val="0"/>
        <w:autoSpaceDN w:val="0"/>
        <w:jc w:val="center"/>
        <w:rPr>
          <w:b/>
          <w:sz w:val="28"/>
          <w:szCs w:val="28"/>
        </w:rPr>
      </w:pPr>
      <w:r w:rsidRPr="004F051A">
        <w:rPr>
          <w:b/>
          <w:sz w:val="28"/>
          <w:szCs w:val="28"/>
        </w:rPr>
        <w:t>должностных окладов, ставок заработной платы</w:t>
      </w:r>
    </w:p>
    <w:p w:rsidR="00190E6B" w:rsidRPr="00D07F31" w:rsidRDefault="00190E6B" w:rsidP="00190E6B">
      <w:pPr>
        <w:autoSpaceDE w:val="0"/>
        <w:autoSpaceDN w:val="0"/>
        <w:jc w:val="center"/>
        <w:rPr>
          <w:sz w:val="28"/>
          <w:szCs w:val="28"/>
        </w:rPr>
      </w:pPr>
    </w:p>
    <w:p w:rsidR="00190E6B" w:rsidRPr="00D07F31" w:rsidRDefault="00190E6B" w:rsidP="00190E6B">
      <w:pPr>
        <w:autoSpaceDE w:val="0"/>
        <w:autoSpaceDN w:val="0"/>
        <w:ind w:firstLine="709"/>
        <w:jc w:val="both"/>
        <w:rPr>
          <w:sz w:val="28"/>
          <w:szCs w:val="28"/>
        </w:rPr>
      </w:pPr>
      <w:r w:rsidRPr="00D07F31">
        <w:rPr>
          <w:sz w:val="28"/>
          <w:szCs w:val="28"/>
        </w:rPr>
        <w:t>2.1. В соответствии со статьей</w:t>
      </w:r>
      <w:r w:rsidRPr="00D07F31">
        <w:rPr>
          <w:rFonts w:eastAsia="Calibri"/>
          <w:sz w:val="28"/>
          <w:szCs w:val="28"/>
          <w:lang w:eastAsia="en-US"/>
        </w:rPr>
        <w:t> </w:t>
      </w:r>
      <w:r w:rsidRPr="00D07F31">
        <w:rPr>
          <w:sz w:val="28"/>
          <w:szCs w:val="28"/>
        </w:rPr>
        <w:t>2 Областного закона от 03.10.2008 № 91-С «О системе оплаты труда работников областных государственных учреждений»:</w:t>
      </w:r>
    </w:p>
    <w:p w:rsidR="00190E6B" w:rsidRPr="00D07F31" w:rsidRDefault="00190E6B" w:rsidP="00190E6B">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190E6B" w:rsidRPr="00D07F31" w:rsidRDefault="00190E6B" w:rsidP="00190E6B">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ставка заработной платы –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rsidR="00190E6B" w:rsidRPr="00D07F31" w:rsidRDefault="00190E6B" w:rsidP="00190E6B">
      <w:pPr>
        <w:autoSpaceDE w:val="0"/>
        <w:autoSpaceDN w:val="0"/>
        <w:ind w:firstLine="709"/>
        <w:jc w:val="both"/>
        <w:rPr>
          <w:sz w:val="28"/>
          <w:szCs w:val="28"/>
        </w:rPr>
      </w:pPr>
      <w:r w:rsidRPr="00D07F31">
        <w:rPr>
          <w:rFonts w:eastAsia="Calibri"/>
          <w:sz w:val="28"/>
          <w:szCs w:val="28"/>
          <w:lang w:eastAsia="en-US"/>
        </w:rPr>
        <w:t>2.2. Оплата труда работников, осуществляющих профессиональную деятельность по должностям</w:t>
      </w:r>
      <w:r w:rsidR="00153DC5">
        <w:rPr>
          <w:rFonts w:eastAsia="Calibri"/>
          <w:sz w:val="28"/>
          <w:szCs w:val="28"/>
          <w:lang w:eastAsia="en-US"/>
        </w:rPr>
        <w:t xml:space="preserve"> служащих, включая руководителя</w:t>
      </w:r>
      <w:r w:rsidRPr="00D07F31">
        <w:rPr>
          <w:rFonts w:eastAsia="Calibri"/>
          <w:sz w:val="28"/>
          <w:szCs w:val="28"/>
          <w:lang w:eastAsia="en-US"/>
        </w:rPr>
        <w:t xml:space="preserve"> и специалистов (за исключением педагогических работников, для которых установлены нормы часов педагогической</w:t>
      </w:r>
      <w:r w:rsidRPr="00D07F31">
        <w:rPr>
          <w:sz w:val="28"/>
          <w:szCs w:val="28"/>
        </w:rPr>
        <w:t xml:space="preserve"> работы за ставку заработной платы), осуществляется на основе должностных окладов.</w:t>
      </w:r>
    </w:p>
    <w:p w:rsidR="00190E6B" w:rsidRPr="00D07F31" w:rsidRDefault="00190E6B" w:rsidP="00190E6B">
      <w:pPr>
        <w:shd w:val="clear" w:color="auto" w:fill="FFFFFF"/>
        <w:ind w:firstLine="709"/>
        <w:jc w:val="both"/>
        <w:rPr>
          <w:sz w:val="28"/>
          <w:szCs w:val="28"/>
        </w:rPr>
      </w:pPr>
      <w:r w:rsidRPr="00D07F31">
        <w:rPr>
          <w:sz w:val="28"/>
          <w:szCs w:val="28"/>
        </w:rPr>
        <w:t>Оплата труда педагогических работников, для которых уполномоченным Правительством Российской Федерации органом исполнительной власти установлены нормы часов педагогической работы за ставку заработной платы, осуществляется на основе ставок 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rsidR="00190E6B" w:rsidRPr="00D07F31" w:rsidRDefault="00190E6B" w:rsidP="00190E6B">
      <w:pPr>
        <w:shd w:val="clear" w:color="auto" w:fill="FFFFFF"/>
        <w:ind w:firstLine="709"/>
        <w:jc w:val="both"/>
        <w:rPr>
          <w:sz w:val="28"/>
          <w:szCs w:val="28"/>
        </w:rPr>
      </w:pPr>
      <w:r w:rsidRPr="00D07F31">
        <w:rPr>
          <w:sz w:val="28"/>
          <w:szCs w:val="28"/>
        </w:rPr>
        <w:t>Оплата труда работников</w:t>
      </w:r>
      <w:r w:rsidRPr="00D07F31">
        <w:rPr>
          <w:rFonts w:eastAsia="Calibri"/>
          <w:sz w:val="28"/>
          <w:szCs w:val="28"/>
          <w:lang w:eastAsia="en-US"/>
        </w:rPr>
        <w:t xml:space="preserve">, осуществляющих профессиональную деятельность по профессиям рабочих, </w:t>
      </w:r>
      <w:r w:rsidRPr="00D07F31">
        <w:rPr>
          <w:sz w:val="28"/>
          <w:szCs w:val="28"/>
        </w:rPr>
        <w:t>осуществляется на основе ставок заработной платы.</w:t>
      </w:r>
    </w:p>
    <w:p w:rsidR="00190E6B" w:rsidRPr="00D07F31" w:rsidRDefault="00190E6B" w:rsidP="00190E6B">
      <w:pPr>
        <w:autoSpaceDE w:val="0"/>
        <w:autoSpaceDN w:val="0"/>
        <w:ind w:firstLine="709"/>
        <w:jc w:val="both"/>
        <w:rPr>
          <w:rFonts w:eastAsia="Calibri"/>
          <w:sz w:val="28"/>
          <w:szCs w:val="28"/>
          <w:lang w:eastAsia="en-US"/>
        </w:rPr>
      </w:pPr>
      <w:r w:rsidRPr="00D07F31">
        <w:rPr>
          <w:sz w:val="28"/>
          <w:szCs w:val="28"/>
        </w:rPr>
        <w:t xml:space="preserve">2.3. Установление </w:t>
      </w:r>
      <w:r w:rsidRPr="00D07F31">
        <w:rPr>
          <w:rFonts w:eastAsia="Calibri"/>
          <w:sz w:val="28"/>
          <w:szCs w:val="28"/>
          <w:lang w:eastAsia="en-US"/>
        </w:rPr>
        <w:t>должностных окладов, ставок заработной платы.</w:t>
      </w:r>
    </w:p>
    <w:p w:rsidR="00190E6B" w:rsidRPr="00D07F31" w:rsidRDefault="00190E6B" w:rsidP="00190E6B">
      <w:pPr>
        <w:autoSpaceDE w:val="0"/>
        <w:autoSpaceDN w:val="0"/>
        <w:ind w:firstLine="709"/>
        <w:jc w:val="both"/>
        <w:rPr>
          <w:sz w:val="28"/>
          <w:szCs w:val="28"/>
        </w:rPr>
      </w:pPr>
      <w:r w:rsidRPr="00D07F31">
        <w:rPr>
          <w:sz w:val="28"/>
          <w:szCs w:val="28"/>
        </w:rPr>
        <w:t xml:space="preserve">2.3.1. Размеры </w:t>
      </w:r>
      <w:r w:rsidRPr="00D07F31">
        <w:rPr>
          <w:rFonts w:eastAsia="Calibri"/>
          <w:sz w:val="28"/>
          <w:szCs w:val="28"/>
          <w:lang w:eastAsia="en-US"/>
        </w:rPr>
        <w:t xml:space="preserve">должностных окладов, ставок заработной платы </w:t>
      </w:r>
      <w:r w:rsidRPr="00D07F31">
        <w:rPr>
          <w:sz w:val="28"/>
          <w:szCs w:val="28"/>
        </w:rPr>
        <w:t>устанавливаются локальным нормативным актом, но не ниже минимальных размеров должностных окладов, ставок заработной платы, уст</w:t>
      </w:r>
      <w:r w:rsidR="00153DC5">
        <w:rPr>
          <w:sz w:val="28"/>
          <w:szCs w:val="28"/>
        </w:rPr>
        <w:t>ановленных настоящим П</w:t>
      </w:r>
      <w:r w:rsidRPr="00D07F31">
        <w:rPr>
          <w:sz w:val="28"/>
          <w:szCs w:val="28"/>
        </w:rPr>
        <w:t>оложением.</w:t>
      </w:r>
    </w:p>
    <w:p w:rsidR="00190E6B" w:rsidRPr="00D07F31" w:rsidRDefault="00190E6B" w:rsidP="00190E6B">
      <w:pPr>
        <w:pStyle w:val="ConsPlusNormal"/>
        <w:ind w:firstLine="709"/>
        <w:jc w:val="both"/>
        <w:rPr>
          <w:rFonts w:ascii="Times New Roman" w:hAnsi="Times New Roman" w:cs="Times New Roman"/>
          <w:sz w:val="28"/>
          <w:szCs w:val="28"/>
        </w:rPr>
      </w:pPr>
      <w:r w:rsidRPr="00093F6D">
        <w:rPr>
          <w:rFonts w:ascii="Times New Roman" w:hAnsi="Times New Roman" w:cs="Times New Roman"/>
          <w:sz w:val="28"/>
          <w:szCs w:val="28"/>
        </w:rPr>
        <w:t xml:space="preserve">Не допускается установление по должностям, входящим в один и тот же квалификационный уровень профессиональной квалификационной группы, различных размеров должностных окладов, ставок заработной платы, а также установления диапазонов размеров должностных окладов, ставок заработной платы по квалификационным уровням профессиональных квалификационных </w:t>
      </w:r>
      <w:r w:rsidRPr="00D07F31">
        <w:rPr>
          <w:rFonts w:ascii="Times New Roman" w:hAnsi="Times New Roman" w:cs="Times New Roman"/>
          <w:sz w:val="28"/>
          <w:szCs w:val="28"/>
        </w:rPr>
        <w:t>групп либо по должностям работников с равной сложностью труда по должностям служащих, не включенным в профессиональные квалификационные группы.</w:t>
      </w:r>
    </w:p>
    <w:p w:rsidR="00190E6B" w:rsidRPr="00D07F31" w:rsidRDefault="00190E6B" w:rsidP="00190E6B">
      <w:pPr>
        <w:autoSpaceDE w:val="0"/>
        <w:autoSpaceDN w:val="0"/>
        <w:ind w:firstLine="709"/>
        <w:jc w:val="both"/>
        <w:rPr>
          <w:sz w:val="28"/>
          <w:szCs w:val="28"/>
        </w:rPr>
      </w:pPr>
      <w:r w:rsidRPr="00D07F31">
        <w:rPr>
          <w:sz w:val="28"/>
          <w:szCs w:val="28"/>
        </w:rPr>
        <w:t xml:space="preserve">2.3.2. 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(далее – ПКГ), утвержденных приказом Министерства здравоохранения и социального развития Российской Федерации (далее – </w:t>
      </w:r>
      <w:proofErr w:type="spellStart"/>
      <w:r w:rsidRPr="00D07F31">
        <w:rPr>
          <w:sz w:val="28"/>
          <w:szCs w:val="28"/>
        </w:rPr>
        <w:t>Минздравсоцразвития</w:t>
      </w:r>
      <w:proofErr w:type="spellEnd"/>
      <w:r w:rsidRPr="00D07F31">
        <w:rPr>
          <w:sz w:val="28"/>
          <w:szCs w:val="28"/>
        </w:rPr>
        <w:t xml:space="preserve"> России) от</w:t>
      </w:r>
      <w:r w:rsidRPr="00D07F31">
        <w:rPr>
          <w:rFonts w:eastAsia="Calibri"/>
          <w:sz w:val="28"/>
          <w:szCs w:val="28"/>
          <w:lang w:eastAsia="en-US"/>
        </w:rPr>
        <w:t> </w:t>
      </w:r>
      <w:r w:rsidRPr="00D07F31">
        <w:rPr>
          <w:sz w:val="28"/>
          <w:szCs w:val="28"/>
        </w:rPr>
        <w:t>05.05.2008</w:t>
      </w:r>
      <w:r w:rsidRPr="00D07F31">
        <w:rPr>
          <w:rFonts w:eastAsia="Calibri"/>
          <w:sz w:val="28"/>
          <w:szCs w:val="28"/>
          <w:lang w:eastAsia="en-US"/>
        </w:rPr>
        <w:t> </w:t>
      </w:r>
      <w:r w:rsidRPr="00D07F31">
        <w:rPr>
          <w:sz w:val="28"/>
          <w:szCs w:val="28"/>
        </w:rPr>
        <w:t>№ 216н «Об утверждении профессиональных квалификационных групп должностей работников образования».</w:t>
      </w:r>
    </w:p>
    <w:p w:rsidR="00190E6B" w:rsidRPr="00D07F31" w:rsidRDefault="00190E6B" w:rsidP="00190E6B">
      <w:pPr>
        <w:autoSpaceDE w:val="0"/>
        <w:autoSpaceDN w:val="0"/>
        <w:ind w:firstLine="709"/>
        <w:jc w:val="both"/>
        <w:rPr>
          <w:sz w:val="28"/>
          <w:szCs w:val="28"/>
        </w:rPr>
      </w:pPr>
      <w:r w:rsidRPr="00D07F31">
        <w:rPr>
          <w:sz w:val="28"/>
          <w:szCs w:val="28"/>
        </w:rPr>
        <w:t>Минимальные размеры должностных окладов по ПКГ должностей работников учебно-вспомогательного персонала приведены в таблице № 1.</w:t>
      </w:r>
    </w:p>
    <w:p w:rsidR="00190E6B" w:rsidRPr="00D07F31" w:rsidRDefault="00190E6B" w:rsidP="00190E6B">
      <w:pPr>
        <w:autoSpaceDE w:val="0"/>
        <w:autoSpaceDN w:val="0"/>
        <w:ind w:firstLine="709"/>
        <w:jc w:val="right"/>
        <w:rPr>
          <w:sz w:val="28"/>
          <w:szCs w:val="28"/>
        </w:rPr>
      </w:pPr>
    </w:p>
    <w:p w:rsidR="00190E6B" w:rsidRPr="00D07F31" w:rsidRDefault="00190E6B" w:rsidP="00190E6B">
      <w:pPr>
        <w:autoSpaceDE w:val="0"/>
        <w:autoSpaceDN w:val="0"/>
        <w:ind w:firstLine="709"/>
        <w:jc w:val="right"/>
        <w:rPr>
          <w:sz w:val="28"/>
          <w:szCs w:val="28"/>
        </w:rPr>
      </w:pPr>
      <w:r w:rsidRPr="00D07F31">
        <w:rPr>
          <w:sz w:val="28"/>
          <w:szCs w:val="28"/>
        </w:rPr>
        <w:t>Таблица № 1</w:t>
      </w:r>
    </w:p>
    <w:p w:rsidR="00190E6B" w:rsidRPr="00D07F31" w:rsidRDefault="00190E6B" w:rsidP="00190E6B">
      <w:pPr>
        <w:autoSpaceDE w:val="0"/>
        <w:autoSpaceDN w:val="0"/>
        <w:jc w:val="right"/>
        <w:rPr>
          <w:sz w:val="28"/>
          <w:szCs w:val="28"/>
        </w:rPr>
      </w:pPr>
    </w:p>
    <w:p w:rsidR="00190E6B" w:rsidRPr="00D07F31" w:rsidRDefault="00190E6B" w:rsidP="00190E6B">
      <w:pPr>
        <w:autoSpaceDE w:val="0"/>
        <w:autoSpaceDN w:val="0"/>
        <w:jc w:val="center"/>
        <w:rPr>
          <w:sz w:val="28"/>
          <w:szCs w:val="28"/>
        </w:rPr>
      </w:pPr>
      <w:r w:rsidRPr="00D07F31">
        <w:rPr>
          <w:sz w:val="28"/>
          <w:szCs w:val="28"/>
        </w:rPr>
        <w:t xml:space="preserve">МИНИМАЛЬНЫЕ РАЗМЕРЫ ДОЛЖНОСТНЫХ ОКЛАДОВ </w:t>
      </w:r>
    </w:p>
    <w:p w:rsidR="00190E6B" w:rsidRPr="00D07F31" w:rsidRDefault="00190E6B" w:rsidP="00190E6B">
      <w:pPr>
        <w:autoSpaceDE w:val="0"/>
        <w:autoSpaceDN w:val="0"/>
        <w:jc w:val="center"/>
        <w:rPr>
          <w:sz w:val="28"/>
          <w:szCs w:val="28"/>
        </w:rPr>
      </w:pPr>
      <w:r w:rsidRPr="00D07F31">
        <w:rPr>
          <w:sz w:val="28"/>
          <w:szCs w:val="28"/>
        </w:rPr>
        <w:t>по ПКГ должностей работников учебно-вспомогательного персонала</w:t>
      </w:r>
    </w:p>
    <w:p w:rsidR="00190E6B" w:rsidRPr="00D07F31" w:rsidRDefault="00190E6B" w:rsidP="00190E6B">
      <w:pPr>
        <w:autoSpaceDE w:val="0"/>
        <w:autoSpaceDN w:val="0"/>
        <w:jc w:val="right"/>
        <w:rPr>
          <w:sz w:val="28"/>
          <w:szCs w:val="28"/>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600"/>
        <w:gridCol w:w="3948"/>
        <w:gridCol w:w="1909"/>
      </w:tblGrid>
      <w:tr w:rsidR="00190E6B" w:rsidRPr="00D07F31" w:rsidTr="006728AF">
        <w:tc>
          <w:tcPr>
            <w:tcW w:w="3546"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rFonts w:eastAsia="Calibri"/>
                <w:sz w:val="28"/>
                <w:szCs w:val="28"/>
                <w:lang w:eastAsia="en-US"/>
              </w:rPr>
              <w:t>Профессиональная квалификационная группа</w:t>
            </w:r>
          </w:p>
        </w:tc>
        <w:tc>
          <w:tcPr>
            <w:tcW w:w="3889" w:type="dxa"/>
            <w:tcBorders>
              <w:top w:val="single" w:sz="4" w:space="0" w:color="auto"/>
              <w:left w:val="single" w:sz="4" w:space="0" w:color="auto"/>
              <w:bottom w:val="single" w:sz="4" w:space="0" w:color="auto"/>
              <w:right w:val="single" w:sz="4" w:space="0" w:color="auto"/>
            </w:tcBorders>
          </w:tcPr>
          <w:p w:rsidR="00190E6B" w:rsidRPr="00D07F31" w:rsidRDefault="00190E6B" w:rsidP="004F36F2">
            <w:pPr>
              <w:autoSpaceDE w:val="0"/>
              <w:autoSpaceDN w:val="0"/>
              <w:jc w:val="center"/>
              <w:rPr>
                <w:sz w:val="28"/>
                <w:szCs w:val="28"/>
              </w:rPr>
            </w:pPr>
            <w:r w:rsidRPr="00D07F31">
              <w:rPr>
                <w:sz w:val="28"/>
                <w:szCs w:val="28"/>
              </w:rPr>
              <w:t>Квалификационный уровень</w:t>
            </w:r>
          </w:p>
        </w:tc>
        <w:tc>
          <w:tcPr>
            <w:tcW w:w="1880"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sz w:val="28"/>
                <w:szCs w:val="28"/>
              </w:rPr>
              <w:t>Минимальный должностной оклад (рублей)</w:t>
            </w:r>
          </w:p>
        </w:tc>
      </w:tr>
      <w:tr w:rsidR="00190E6B" w:rsidRPr="00D07F31" w:rsidTr="006728AF">
        <w:trPr>
          <w:tblHeader/>
        </w:trPr>
        <w:tc>
          <w:tcPr>
            <w:tcW w:w="3546"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lang w:val="en-US"/>
              </w:rPr>
            </w:pPr>
            <w:r w:rsidRPr="00D07F31">
              <w:rPr>
                <w:sz w:val="28"/>
                <w:szCs w:val="28"/>
                <w:lang w:val="en-US"/>
              </w:rPr>
              <w:t>1</w:t>
            </w:r>
          </w:p>
        </w:tc>
        <w:tc>
          <w:tcPr>
            <w:tcW w:w="3889" w:type="dxa"/>
            <w:tcBorders>
              <w:top w:val="single" w:sz="4" w:space="0" w:color="auto"/>
              <w:left w:val="single" w:sz="4" w:space="0" w:color="auto"/>
              <w:bottom w:val="single" w:sz="4" w:space="0" w:color="auto"/>
              <w:right w:val="single" w:sz="4" w:space="0" w:color="auto"/>
            </w:tcBorders>
          </w:tcPr>
          <w:p w:rsidR="00190E6B" w:rsidRPr="00D07F31" w:rsidRDefault="00190E6B" w:rsidP="004F36F2">
            <w:pPr>
              <w:autoSpaceDE w:val="0"/>
              <w:autoSpaceDN w:val="0"/>
              <w:jc w:val="center"/>
              <w:rPr>
                <w:sz w:val="28"/>
                <w:szCs w:val="28"/>
              </w:rPr>
            </w:pPr>
            <w:r w:rsidRPr="00D07F31">
              <w:rPr>
                <w:sz w:val="28"/>
                <w:szCs w:val="28"/>
              </w:rPr>
              <w:t>2</w:t>
            </w:r>
          </w:p>
        </w:tc>
        <w:tc>
          <w:tcPr>
            <w:tcW w:w="1880"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sz w:val="28"/>
                <w:szCs w:val="28"/>
              </w:rPr>
              <w:t>3</w:t>
            </w:r>
          </w:p>
        </w:tc>
      </w:tr>
      <w:tr w:rsidR="00190E6B" w:rsidRPr="00D07F31" w:rsidTr="006728AF">
        <w:tc>
          <w:tcPr>
            <w:tcW w:w="3546" w:type="dxa"/>
            <w:tcBorders>
              <w:top w:val="single" w:sz="4" w:space="0" w:color="auto"/>
              <w:left w:val="single" w:sz="4" w:space="0" w:color="auto"/>
              <w:right w:val="single" w:sz="4" w:space="0" w:color="auto"/>
            </w:tcBorders>
            <w:hideMark/>
          </w:tcPr>
          <w:p w:rsidR="00190E6B" w:rsidRPr="00D07F31" w:rsidRDefault="00190E6B" w:rsidP="004F36F2">
            <w:pPr>
              <w:autoSpaceDE w:val="0"/>
              <w:autoSpaceDN w:val="0"/>
              <w:rPr>
                <w:sz w:val="28"/>
                <w:szCs w:val="28"/>
              </w:rPr>
            </w:pPr>
            <w:r w:rsidRPr="00D07F31">
              <w:rPr>
                <w:sz w:val="28"/>
                <w:szCs w:val="28"/>
              </w:rPr>
              <w:t>ПКГ должностей работников учебно-вспомогательного персонала второго уровня</w:t>
            </w:r>
          </w:p>
        </w:tc>
        <w:tc>
          <w:tcPr>
            <w:tcW w:w="3889" w:type="dxa"/>
            <w:tcBorders>
              <w:top w:val="single" w:sz="4" w:space="0" w:color="auto"/>
              <w:left w:val="single" w:sz="4" w:space="0" w:color="auto"/>
              <w:bottom w:val="single" w:sz="4" w:space="0" w:color="auto"/>
              <w:right w:val="single" w:sz="4" w:space="0" w:color="auto"/>
            </w:tcBorders>
          </w:tcPr>
          <w:p w:rsidR="00190E6B" w:rsidRPr="00D07F31" w:rsidRDefault="00190E6B" w:rsidP="004F36F2">
            <w:pPr>
              <w:autoSpaceDE w:val="0"/>
              <w:autoSpaceDN w:val="0"/>
              <w:ind w:firstLine="62"/>
              <w:rPr>
                <w:sz w:val="28"/>
                <w:szCs w:val="28"/>
              </w:rPr>
            </w:pPr>
            <w:r w:rsidRPr="00D07F31">
              <w:rPr>
                <w:sz w:val="28"/>
                <w:szCs w:val="28"/>
              </w:rPr>
              <w:t>1-й квалификационный уровень</w:t>
            </w:r>
            <w:r w:rsidR="00A9157A">
              <w:rPr>
                <w:sz w:val="28"/>
                <w:szCs w:val="28"/>
              </w:rPr>
              <w:t xml:space="preserve"> (младший воспитатель)</w:t>
            </w:r>
          </w:p>
        </w:tc>
        <w:tc>
          <w:tcPr>
            <w:tcW w:w="1880" w:type="dxa"/>
            <w:tcBorders>
              <w:top w:val="single" w:sz="4" w:space="0" w:color="auto"/>
              <w:left w:val="single" w:sz="4" w:space="0" w:color="auto"/>
              <w:bottom w:val="single" w:sz="4" w:space="0" w:color="auto"/>
              <w:right w:val="single" w:sz="4" w:space="0" w:color="auto"/>
            </w:tcBorders>
          </w:tcPr>
          <w:p w:rsidR="00190E6B" w:rsidRPr="00D07F31" w:rsidRDefault="00190E6B" w:rsidP="004F36F2">
            <w:pPr>
              <w:autoSpaceDE w:val="0"/>
              <w:autoSpaceDN w:val="0"/>
              <w:jc w:val="center"/>
              <w:rPr>
                <w:sz w:val="28"/>
                <w:szCs w:val="28"/>
              </w:rPr>
            </w:pPr>
            <w:r w:rsidRPr="00D07F31">
              <w:rPr>
                <w:sz w:val="28"/>
                <w:szCs w:val="28"/>
              </w:rPr>
              <w:t>8372</w:t>
            </w:r>
          </w:p>
        </w:tc>
      </w:tr>
    </w:tbl>
    <w:p w:rsidR="00190E6B" w:rsidRPr="00D07F31" w:rsidRDefault="00190E6B" w:rsidP="00190E6B">
      <w:pPr>
        <w:autoSpaceDE w:val="0"/>
        <w:autoSpaceDN w:val="0"/>
        <w:jc w:val="right"/>
        <w:rPr>
          <w:sz w:val="28"/>
          <w:szCs w:val="28"/>
        </w:rPr>
      </w:pPr>
    </w:p>
    <w:p w:rsidR="00190E6B" w:rsidRPr="00D07F31" w:rsidRDefault="00190E6B" w:rsidP="00190E6B">
      <w:pPr>
        <w:autoSpaceDE w:val="0"/>
        <w:autoSpaceDN w:val="0"/>
        <w:ind w:firstLine="709"/>
        <w:jc w:val="both"/>
        <w:rPr>
          <w:sz w:val="28"/>
          <w:szCs w:val="28"/>
        </w:rPr>
      </w:pPr>
      <w:r w:rsidRPr="00D07F31">
        <w:rPr>
          <w:sz w:val="28"/>
          <w:szCs w:val="28"/>
        </w:rPr>
        <w:t>Минимальные размеры должностных окладов, ставок заработной платы по ПКГ должностей педагогических работников приведены в таблице № 2.</w:t>
      </w:r>
    </w:p>
    <w:p w:rsidR="00190E6B" w:rsidRPr="00D07F31" w:rsidRDefault="00190E6B" w:rsidP="00190E6B">
      <w:pPr>
        <w:autoSpaceDE w:val="0"/>
        <w:autoSpaceDN w:val="0"/>
        <w:ind w:firstLine="709"/>
        <w:jc w:val="right"/>
        <w:rPr>
          <w:sz w:val="28"/>
          <w:szCs w:val="28"/>
        </w:rPr>
      </w:pPr>
    </w:p>
    <w:p w:rsidR="00190E6B" w:rsidRPr="00D07F31" w:rsidRDefault="00190E6B" w:rsidP="00190E6B">
      <w:pPr>
        <w:autoSpaceDE w:val="0"/>
        <w:autoSpaceDN w:val="0"/>
        <w:ind w:firstLine="709"/>
        <w:jc w:val="right"/>
        <w:rPr>
          <w:sz w:val="28"/>
          <w:szCs w:val="28"/>
        </w:rPr>
      </w:pPr>
      <w:r w:rsidRPr="00D07F31">
        <w:rPr>
          <w:sz w:val="28"/>
          <w:szCs w:val="28"/>
        </w:rPr>
        <w:t>Таблица № 2</w:t>
      </w:r>
    </w:p>
    <w:p w:rsidR="00190E6B" w:rsidRPr="00D07F31" w:rsidRDefault="00190E6B" w:rsidP="00190E6B">
      <w:pPr>
        <w:autoSpaceDE w:val="0"/>
        <w:autoSpaceDN w:val="0"/>
        <w:jc w:val="right"/>
        <w:rPr>
          <w:sz w:val="28"/>
          <w:szCs w:val="28"/>
        </w:rPr>
      </w:pPr>
    </w:p>
    <w:p w:rsidR="00190E6B" w:rsidRPr="00D07F31" w:rsidRDefault="00190E6B" w:rsidP="00190E6B">
      <w:pPr>
        <w:autoSpaceDE w:val="0"/>
        <w:autoSpaceDN w:val="0"/>
        <w:jc w:val="center"/>
        <w:rPr>
          <w:sz w:val="28"/>
          <w:szCs w:val="28"/>
        </w:rPr>
      </w:pPr>
      <w:r w:rsidRPr="00D07F31">
        <w:rPr>
          <w:sz w:val="28"/>
          <w:szCs w:val="28"/>
        </w:rPr>
        <w:t xml:space="preserve">МИНИМАЛЬНЫЕ РАЗМЕРЫ ДОЛЖНОСТНЫХ ОКЛАДОВ, </w:t>
      </w:r>
    </w:p>
    <w:p w:rsidR="00190E6B" w:rsidRPr="00D07F31" w:rsidRDefault="00190E6B" w:rsidP="00190E6B">
      <w:pPr>
        <w:autoSpaceDE w:val="0"/>
        <w:autoSpaceDN w:val="0"/>
        <w:jc w:val="center"/>
        <w:rPr>
          <w:sz w:val="28"/>
          <w:szCs w:val="28"/>
        </w:rPr>
      </w:pPr>
      <w:r w:rsidRPr="00D07F31">
        <w:rPr>
          <w:sz w:val="28"/>
          <w:szCs w:val="28"/>
        </w:rPr>
        <w:t xml:space="preserve">СТАВОК ЗАРАБОТНОЙ ПЛАТЫ </w:t>
      </w:r>
    </w:p>
    <w:p w:rsidR="00190E6B" w:rsidRPr="00D07F31" w:rsidRDefault="00190E6B" w:rsidP="00190E6B">
      <w:pPr>
        <w:autoSpaceDE w:val="0"/>
        <w:autoSpaceDN w:val="0"/>
        <w:jc w:val="center"/>
        <w:rPr>
          <w:sz w:val="28"/>
          <w:szCs w:val="28"/>
        </w:rPr>
      </w:pPr>
      <w:r w:rsidRPr="00D07F31">
        <w:rPr>
          <w:sz w:val="28"/>
          <w:szCs w:val="28"/>
        </w:rPr>
        <w:t>по ПКГ должностей педагогических работников</w:t>
      </w:r>
    </w:p>
    <w:p w:rsidR="00190E6B" w:rsidRPr="00D07F31" w:rsidRDefault="00190E6B" w:rsidP="00190E6B">
      <w:pPr>
        <w:autoSpaceDE w:val="0"/>
        <w:autoSpaceDN w:val="0"/>
        <w:jc w:val="right"/>
        <w:rPr>
          <w:sz w:val="28"/>
          <w:szCs w:val="28"/>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600"/>
        <w:gridCol w:w="3948"/>
        <w:gridCol w:w="1909"/>
      </w:tblGrid>
      <w:tr w:rsidR="00190E6B" w:rsidRPr="00D07F31" w:rsidTr="00531E57">
        <w:tc>
          <w:tcPr>
            <w:tcW w:w="3546"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rFonts w:eastAsia="Calibri"/>
                <w:sz w:val="28"/>
                <w:szCs w:val="28"/>
                <w:lang w:eastAsia="en-US"/>
              </w:rPr>
              <w:t>Профессиональная квалификационная группа</w:t>
            </w:r>
          </w:p>
        </w:tc>
        <w:tc>
          <w:tcPr>
            <w:tcW w:w="3889" w:type="dxa"/>
            <w:tcBorders>
              <w:top w:val="single" w:sz="4" w:space="0" w:color="auto"/>
              <w:left w:val="single" w:sz="4" w:space="0" w:color="auto"/>
              <w:bottom w:val="single" w:sz="4" w:space="0" w:color="auto"/>
              <w:right w:val="single" w:sz="4" w:space="0" w:color="auto"/>
            </w:tcBorders>
          </w:tcPr>
          <w:p w:rsidR="00190E6B" w:rsidRPr="00D07F31" w:rsidRDefault="00190E6B" w:rsidP="004F36F2">
            <w:pPr>
              <w:autoSpaceDE w:val="0"/>
              <w:autoSpaceDN w:val="0"/>
              <w:jc w:val="center"/>
              <w:rPr>
                <w:sz w:val="28"/>
                <w:szCs w:val="28"/>
              </w:rPr>
            </w:pPr>
            <w:r w:rsidRPr="00D07F31">
              <w:rPr>
                <w:sz w:val="28"/>
                <w:szCs w:val="28"/>
              </w:rPr>
              <w:t>Квалификационный уровень</w:t>
            </w:r>
          </w:p>
        </w:tc>
        <w:tc>
          <w:tcPr>
            <w:tcW w:w="1880"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sz w:val="28"/>
                <w:szCs w:val="28"/>
              </w:rPr>
              <w:t>Минимальный должностной оклад, ставка заработной платы (рублей)</w:t>
            </w:r>
          </w:p>
        </w:tc>
      </w:tr>
      <w:tr w:rsidR="00190E6B" w:rsidRPr="00D07F31" w:rsidTr="00531E57">
        <w:trPr>
          <w:tblHeader/>
        </w:trPr>
        <w:tc>
          <w:tcPr>
            <w:tcW w:w="3546"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lang w:val="en-US"/>
              </w:rPr>
            </w:pPr>
            <w:r w:rsidRPr="00D07F31">
              <w:rPr>
                <w:sz w:val="28"/>
                <w:szCs w:val="28"/>
                <w:lang w:val="en-US"/>
              </w:rPr>
              <w:t>1</w:t>
            </w:r>
          </w:p>
        </w:tc>
        <w:tc>
          <w:tcPr>
            <w:tcW w:w="3889" w:type="dxa"/>
            <w:tcBorders>
              <w:top w:val="single" w:sz="4" w:space="0" w:color="auto"/>
              <w:left w:val="single" w:sz="4" w:space="0" w:color="auto"/>
              <w:bottom w:val="single" w:sz="4" w:space="0" w:color="auto"/>
              <w:right w:val="single" w:sz="4" w:space="0" w:color="auto"/>
            </w:tcBorders>
          </w:tcPr>
          <w:p w:rsidR="00190E6B" w:rsidRPr="00D07F31" w:rsidRDefault="00190E6B" w:rsidP="004F36F2">
            <w:pPr>
              <w:autoSpaceDE w:val="0"/>
              <w:autoSpaceDN w:val="0"/>
              <w:jc w:val="center"/>
              <w:rPr>
                <w:sz w:val="28"/>
                <w:szCs w:val="28"/>
              </w:rPr>
            </w:pPr>
            <w:r w:rsidRPr="00D07F31">
              <w:rPr>
                <w:sz w:val="28"/>
                <w:szCs w:val="28"/>
              </w:rPr>
              <w:t>2</w:t>
            </w:r>
          </w:p>
        </w:tc>
        <w:tc>
          <w:tcPr>
            <w:tcW w:w="1880"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sz w:val="28"/>
                <w:szCs w:val="28"/>
              </w:rPr>
              <w:t>3</w:t>
            </w:r>
          </w:p>
        </w:tc>
      </w:tr>
      <w:tr w:rsidR="00190E6B" w:rsidRPr="00D07F31" w:rsidTr="00531E57">
        <w:tc>
          <w:tcPr>
            <w:tcW w:w="3546" w:type="dxa"/>
            <w:vMerge w:val="restart"/>
            <w:tcBorders>
              <w:top w:val="single" w:sz="4" w:space="0" w:color="auto"/>
              <w:left w:val="single" w:sz="4" w:space="0" w:color="auto"/>
              <w:right w:val="single" w:sz="4" w:space="0" w:color="auto"/>
            </w:tcBorders>
          </w:tcPr>
          <w:p w:rsidR="00190E6B" w:rsidRPr="00D07F31" w:rsidRDefault="00190E6B" w:rsidP="004F36F2">
            <w:pPr>
              <w:autoSpaceDE w:val="0"/>
              <w:autoSpaceDN w:val="0"/>
              <w:rPr>
                <w:sz w:val="28"/>
                <w:szCs w:val="28"/>
              </w:rPr>
            </w:pPr>
            <w:r w:rsidRPr="00D07F31">
              <w:rPr>
                <w:sz w:val="28"/>
                <w:szCs w:val="28"/>
              </w:rPr>
              <w:t>ПКГ должностей педагогических работников</w:t>
            </w:r>
          </w:p>
        </w:tc>
        <w:tc>
          <w:tcPr>
            <w:tcW w:w="3889" w:type="dxa"/>
            <w:tcBorders>
              <w:top w:val="single" w:sz="4" w:space="0" w:color="auto"/>
              <w:left w:val="single" w:sz="4" w:space="0" w:color="auto"/>
              <w:bottom w:val="single" w:sz="4" w:space="0" w:color="auto"/>
              <w:right w:val="single" w:sz="4" w:space="0" w:color="auto"/>
            </w:tcBorders>
          </w:tcPr>
          <w:p w:rsidR="00190E6B" w:rsidRPr="00D07F31" w:rsidRDefault="00190E6B" w:rsidP="004F36F2">
            <w:pPr>
              <w:autoSpaceDE w:val="0"/>
              <w:autoSpaceDN w:val="0"/>
              <w:rPr>
                <w:sz w:val="28"/>
                <w:szCs w:val="28"/>
              </w:rPr>
            </w:pPr>
            <w:r w:rsidRPr="00D07F31">
              <w:rPr>
                <w:sz w:val="28"/>
                <w:szCs w:val="28"/>
              </w:rPr>
              <w:t>1-й квалификационный уровень</w:t>
            </w:r>
            <w:r w:rsidR="00A9157A">
              <w:rPr>
                <w:sz w:val="28"/>
                <w:szCs w:val="28"/>
              </w:rPr>
              <w:t xml:space="preserve"> (инструктор по физической культуре, музыкальный руководитель)</w:t>
            </w:r>
          </w:p>
        </w:tc>
        <w:tc>
          <w:tcPr>
            <w:tcW w:w="1880"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jc w:val="center"/>
              <w:rPr>
                <w:sz w:val="28"/>
                <w:szCs w:val="28"/>
              </w:rPr>
            </w:pPr>
            <w:r w:rsidRPr="00D07F31">
              <w:rPr>
                <w:sz w:val="28"/>
                <w:szCs w:val="28"/>
              </w:rPr>
              <w:t>12041</w:t>
            </w:r>
          </w:p>
        </w:tc>
      </w:tr>
      <w:tr w:rsidR="00190E6B" w:rsidRPr="00D07F31" w:rsidTr="00531E57">
        <w:tc>
          <w:tcPr>
            <w:tcW w:w="3546" w:type="dxa"/>
            <w:vMerge/>
            <w:tcBorders>
              <w:left w:val="single" w:sz="4" w:space="0" w:color="auto"/>
              <w:right w:val="single" w:sz="4" w:space="0" w:color="auto"/>
            </w:tcBorders>
          </w:tcPr>
          <w:p w:rsidR="00190E6B" w:rsidRPr="00D07F31" w:rsidRDefault="00190E6B" w:rsidP="004F36F2">
            <w:pPr>
              <w:autoSpaceDE w:val="0"/>
              <w:autoSpaceDN w:val="0"/>
              <w:rPr>
                <w:sz w:val="28"/>
                <w:szCs w:val="28"/>
              </w:rPr>
            </w:pPr>
          </w:p>
        </w:tc>
        <w:tc>
          <w:tcPr>
            <w:tcW w:w="3889" w:type="dxa"/>
            <w:tcBorders>
              <w:top w:val="single" w:sz="4" w:space="0" w:color="auto"/>
              <w:left w:val="single" w:sz="4" w:space="0" w:color="auto"/>
              <w:bottom w:val="single" w:sz="4" w:space="0" w:color="auto"/>
              <w:right w:val="single" w:sz="4" w:space="0" w:color="auto"/>
            </w:tcBorders>
          </w:tcPr>
          <w:p w:rsidR="00190E6B" w:rsidRPr="00D07F31" w:rsidRDefault="00190E6B" w:rsidP="004F36F2">
            <w:pPr>
              <w:autoSpaceDE w:val="0"/>
              <w:autoSpaceDN w:val="0"/>
              <w:rPr>
                <w:sz w:val="28"/>
                <w:szCs w:val="28"/>
              </w:rPr>
            </w:pPr>
            <w:r w:rsidRPr="00D07F31">
              <w:rPr>
                <w:sz w:val="28"/>
                <w:szCs w:val="28"/>
              </w:rPr>
              <w:t>3-й квалификационный уровень</w:t>
            </w:r>
            <w:r w:rsidR="00A9157A">
              <w:rPr>
                <w:sz w:val="28"/>
                <w:szCs w:val="28"/>
              </w:rPr>
              <w:t xml:space="preserve"> (воспитатель, педагог-психолог)</w:t>
            </w:r>
          </w:p>
        </w:tc>
        <w:tc>
          <w:tcPr>
            <w:tcW w:w="1880" w:type="dxa"/>
            <w:tcBorders>
              <w:top w:val="single" w:sz="4" w:space="0" w:color="auto"/>
              <w:left w:val="single" w:sz="4" w:space="0" w:color="auto"/>
              <w:bottom w:val="single" w:sz="4" w:space="0" w:color="auto"/>
              <w:right w:val="single" w:sz="4" w:space="0" w:color="auto"/>
            </w:tcBorders>
          </w:tcPr>
          <w:p w:rsidR="00190E6B" w:rsidRPr="00D07F31" w:rsidRDefault="00190E6B" w:rsidP="004F36F2">
            <w:pPr>
              <w:jc w:val="center"/>
              <w:rPr>
                <w:sz w:val="28"/>
                <w:szCs w:val="28"/>
              </w:rPr>
            </w:pPr>
            <w:r w:rsidRPr="00D07F31">
              <w:rPr>
                <w:sz w:val="28"/>
                <w:szCs w:val="28"/>
              </w:rPr>
              <w:t>13242</w:t>
            </w:r>
          </w:p>
        </w:tc>
      </w:tr>
      <w:tr w:rsidR="00190E6B" w:rsidRPr="00D07F31" w:rsidTr="00531E57">
        <w:tc>
          <w:tcPr>
            <w:tcW w:w="3546" w:type="dxa"/>
            <w:vMerge/>
            <w:tcBorders>
              <w:left w:val="single" w:sz="4" w:space="0" w:color="auto"/>
              <w:bottom w:val="single" w:sz="4" w:space="0" w:color="auto"/>
              <w:right w:val="single" w:sz="4" w:space="0" w:color="auto"/>
            </w:tcBorders>
          </w:tcPr>
          <w:p w:rsidR="00190E6B" w:rsidRPr="00D07F31" w:rsidRDefault="00190E6B" w:rsidP="004F36F2">
            <w:pPr>
              <w:autoSpaceDE w:val="0"/>
              <w:autoSpaceDN w:val="0"/>
              <w:rPr>
                <w:sz w:val="28"/>
                <w:szCs w:val="28"/>
              </w:rPr>
            </w:pPr>
          </w:p>
        </w:tc>
        <w:tc>
          <w:tcPr>
            <w:tcW w:w="3889" w:type="dxa"/>
            <w:tcBorders>
              <w:top w:val="single" w:sz="4" w:space="0" w:color="auto"/>
              <w:left w:val="single" w:sz="4" w:space="0" w:color="auto"/>
              <w:bottom w:val="single" w:sz="4" w:space="0" w:color="auto"/>
              <w:right w:val="single" w:sz="4" w:space="0" w:color="auto"/>
            </w:tcBorders>
          </w:tcPr>
          <w:p w:rsidR="00190E6B" w:rsidRPr="00D07F31" w:rsidRDefault="00190E6B" w:rsidP="004F36F2">
            <w:pPr>
              <w:autoSpaceDE w:val="0"/>
              <w:autoSpaceDN w:val="0"/>
              <w:rPr>
                <w:sz w:val="28"/>
                <w:szCs w:val="28"/>
              </w:rPr>
            </w:pPr>
            <w:r w:rsidRPr="00D07F31">
              <w:rPr>
                <w:sz w:val="28"/>
                <w:szCs w:val="28"/>
              </w:rPr>
              <w:t>4-й квалификационный уровень</w:t>
            </w:r>
            <w:r w:rsidR="00A9157A">
              <w:rPr>
                <w:sz w:val="28"/>
                <w:szCs w:val="28"/>
              </w:rPr>
              <w:t xml:space="preserve"> (старший воспитатель, учитель-логопед)</w:t>
            </w:r>
          </w:p>
        </w:tc>
        <w:tc>
          <w:tcPr>
            <w:tcW w:w="1880" w:type="dxa"/>
            <w:tcBorders>
              <w:top w:val="single" w:sz="4" w:space="0" w:color="auto"/>
              <w:left w:val="single" w:sz="4" w:space="0" w:color="auto"/>
              <w:bottom w:val="single" w:sz="4" w:space="0" w:color="auto"/>
              <w:right w:val="single" w:sz="4" w:space="0" w:color="auto"/>
            </w:tcBorders>
          </w:tcPr>
          <w:p w:rsidR="00190E6B" w:rsidRPr="00D07F31" w:rsidRDefault="00190E6B" w:rsidP="004F36F2">
            <w:pPr>
              <w:jc w:val="center"/>
              <w:rPr>
                <w:sz w:val="28"/>
                <w:szCs w:val="28"/>
              </w:rPr>
            </w:pPr>
            <w:r w:rsidRPr="00D07F31">
              <w:rPr>
                <w:sz w:val="28"/>
                <w:szCs w:val="28"/>
              </w:rPr>
              <w:t>13893</w:t>
            </w:r>
          </w:p>
        </w:tc>
      </w:tr>
    </w:tbl>
    <w:p w:rsidR="00531E57" w:rsidRPr="00583939" w:rsidRDefault="00531E57" w:rsidP="00531E57">
      <w:pPr>
        <w:autoSpaceDE w:val="0"/>
        <w:autoSpaceDN w:val="0"/>
        <w:ind w:firstLine="709"/>
        <w:jc w:val="both"/>
        <w:rPr>
          <w:sz w:val="28"/>
          <w:szCs w:val="28"/>
        </w:rPr>
      </w:pPr>
      <w:r w:rsidRPr="00583939">
        <w:rPr>
          <w:sz w:val="28"/>
          <w:szCs w:val="28"/>
        </w:rPr>
        <w:t>Минимальные размеры должностных окладов по ПКГ должностей работников административно-хозяйственного и учебно-вспомогательного п</w:t>
      </w:r>
      <w:r w:rsidR="007D096D">
        <w:rPr>
          <w:sz w:val="28"/>
          <w:szCs w:val="28"/>
        </w:rPr>
        <w:t>ерсонала приведены в таблице № 3</w:t>
      </w:r>
      <w:r w:rsidRPr="00583939">
        <w:rPr>
          <w:sz w:val="28"/>
          <w:szCs w:val="28"/>
        </w:rPr>
        <w:t>.</w:t>
      </w:r>
    </w:p>
    <w:p w:rsidR="00531E57" w:rsidRPr="00583939" w:rsidRDefault="00531E57" w:rsidP="00531E57">
      <w:pPr>
        <w:autoSpaceDE w:val="0"/>
        <w:autoSpaceDN w:val="0"/>
        <w:ind w:firstLine="709"/>
        <w:jc w:val="both"/>
        <w:rPr>
          <w:sz w:val="28"/>
          <w:szCs w:val="28"/>
        </w:rPr>
      </w:pPr>
    </w:p>
    <w:p w:rsidR="00531E57" w:rsidRPr="00583939" w:rsidRDefault="00BE0F45" w:rsidP="00531E57">
      <w:pPr>
        <w:autoSpaceDE w:val="0"/>
        <w:autoSpaceDN w:val="0"/>
        <w:ind w:firstLine="709"/>
        <w:jc w:val="right"/>
        <w:rPr>
          <w:sz w:val="28"/>
          <w:szCs w:val="28"/>
        </w:rPr>
      </w:pPr>
      <w:r>
        <w:rPr>
          <w:sz w:val="28"/>
          <w:szCs w:val="28"/>
        </w:rPr>
        <w:t>Таблица № 3</w:t>
      </w:r>
    </w:p>
    <w:p w:rsidR="00531E57" w:rsidRPr="00583939" w:rsidRDefault="00531E57" w:rsidP="00531E57">
      <w:pPr>
        <w:autoSpaceDE w:val="0"/>
        <w:autoSpaceDN w:val="0"/>
        <w:jc w:val="right"/>
        <w:rPr>
          <w:sz w:val="28"/>
          <w:szCs w:val="28"/>
        </w:rPr>
      </w:pPr>
    </w:p>
    <w:p w:rsidR="00531E57" w:rsidRDefault="00531E57" w:rsidP="00531E57">
      <w:pPr>
        <w:autoSpaceDE w:val="0"/>
        <w:autoSpaceDN w:val="0"/>
        <w:jc w:val="center"/>
        <w:rPr>
          <w:sz w:val="28"/>
          <w:szCs w:val="28"/>
        </w:rPr>
      </w:pPr>
      <w:r w:rsidRPr="00583939">
        <w:rPr>
          <w:sz w:val="28"/>
          <w:szCs w:val="28"/>
        </w:rPr>
        <w:t xml:space="preserve">МИНИМАЛЬНЫЕ РАЗМЕРЫ </w:t>
      </w:r>
    </w:p>
    <w:p w:rsidR="00531E57" w:rsidRDefault="00531E57" w:rsidP="00531E57">
      <w:pPr>
        <w:autoSpaceDE w:val="0"/>
        <w:autoSpaceDN w:val="0"/>
        <w:jc w:val="center"/>
        <w:rPr>
          <w:sz w:val="28"/>
          <w:szCs w:val="28"/>
        </w:rPr>
      </w:pPr>
      <w:r w:rsidRPr="00583939">
        <w:rPr>
          <w:sz w:val="28"/>
          <w:szCs w:val="28"/>
        </w:rPr>
        <w:t>должностных окладов</w:t>
      </w:r>
      <w:r>
        <w:rPr>
          <w:sz w:val="28"/>
          <w:szCs w:val="28"/>
        </w:rPr>
        <w:t xml:space="preserve"> </w:t>
      </w:r>
      <w:r w:rsidRPr="00583939">
        <w:rPr>
          <w:sz w:val="28"/>
          <w:szCs w:val="28"/>
        </w:rPr>
        <w:t xml:space="preserve">по ПКГ должностей </w:t>
      </w:r>
    </w:p>
    <w:p w:rsidR="00531E57" w:rsidRPr="00583939" w:rsidRDefault="00531E57" w:rsidP="00531E57">
      <w:pPr>
        <w:autoSpaceDE w:val="0"/>
        <w:autoSpaceDN w:val="0"/>
        <w:jc w:val="center"/>
        <w:rPr>
          <w:sz w:val="28"/>
          <w:szCs w:val="28"/>
        </w:rPr>
      </w:pPr>
      <w:r w:rsidRPr="00583939">
        <w:rPr>
          <w:sz w:val="28"/>
          <w:szCs w:val="28"/>
        </w:rPr>
        <w:t>работников административно-хозяйственного</w:t>
      </w:r>
    </w:p>
    <w:p w:rsidR="00531E57" w:rsidRPr="00583939" w:rsidRDefault="00531E57" w:rsidP="00531E57">
      <w:pPr>
        <w:autoSpaceDE w:val="0"/>
        <w:autoSpaceDN w:val="0"/>
        <w:jc w:val="center"/>
        <w:rPr>
          <w:sz w:val="28"/>
          <w:szCs w:val="28"/>
        </w:rPr>
      </w:pPr>
      <w:r w:rsidRPr="00583939">
        <w:rPr>
          <w:sz w:val="28"/>
          <w:szCs w:val="28"/>
        </w:rPr>
        <w:t>и учебно-вспомогательного персонала</w:t>
      </w:r>
    </w:p>
    <w:p w:rsidR="00531E57" w:rsidRPr="00583939" w:rsidRDefault="00531E57" w:rsidP="00531E57">
      <w:pPr>
        <w:autoSpaceDE w:val="0"/>
        <w:autoSpaceDN w:val="0"/>
        <w:jc w:val="center"/>
        <w:rPr>
          <w:sz w:val="28"/>
          <w:szCs w:val="28"/>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502"/>
        <w:gridCol w:w="4046"/>
        <w:gridCol w:w="1909"/>
      </w:tblGrid>
      <w:tr w:rsidR="00531E57" w:rsidRPr="00583939" w:rsidTr="006C166D">
        <w:tc>
          <w:tcPr>
            <w:tcW w:w="3450" w:type="dxa"/>
            <w:tcBorders>
              <w:top w:val="single" w:sz="4" w:space="0" w:color="auto"/>
              <w:left w:val="single" w:sz="4" w:space="0" w:color="auto"/>
              <w:bottom w:val="single" w:sz="4" w:space="0" w:color="auto"/>
              <w:right w:val="single" w:sz="4" w:space="0" w:color="auto"/>
            </w:tcBorders>
            <w:hideMark/>
          </w:tcPr>
          <w:p w:rsidR="00531E57" w:rsidRPr="00583939" w:rsidRDefault="00531E57" w:rsidP="00D201DF">
            <w:pPr>
              <w:autoSpaceDE w:val="0"/>
              <w:autoSpaceDN w:val="0"/>
              <w:jc w:val="center"/>
              <w:rPr>
                <w:sz w:val="28"/>
                <w:szCs w:val="28"/>
              </w:rPr>
            </w:pPr>
            <w:r w:rsidRPr="00583939">
              <w:rPr>
                <w:rFonts w:eastAsia="Calibri"/>
                <w:sz w:val="28"/>
                <w:szCs w:val="28"/>
                <w:lang w:eastAsia="en-US"/>
              </w:rPr>
              <w:t>Профессиональная квалификационная группа</w:t>
            </w:r>
          </w:p>
        </w:tc>
        <w:tc>
          <w:tcPr>
            <w:tcW w:w="3985" w:type="dxa"/>
            <w:tcBorders>
              <w:top w:val="single" w:sz="4" w:space="0" w:color="auto"/>
              <w:left w:val="single" w:sz="4" w:space="0" w:color="auto"/>
              <w:bottom w:val="single" w:sz="4" w:space="0" w:color="auto"/>
              <w:right w:val="single" w:sz="4" w:space="0" w:color="auto"/>
            </w:tcBorders>
          </w:tcPr>
          <w:p w:rsidR="00531E57" w:rsidRPr="00583939" w:rsidRDefault="00531E57" w:rsidP="00D201DF">
            <w:pPr>
              <w:autoSpaceDE w:val="0"/>
              <w:autoSpaceDN w:val="0"/>
              <w:jc w:val="center"/>
              <w:rPr>
                <w:sz w:val="28"/>
                <w:szCs w:val="28"/>
              </w:rPr>
            </w:pPr>
            <w:r w:rsidRPr="00583939">
              <w:rPr>
                <w:sz w:val="28"/>
                <w:szCs w:val="28"/>
              </w:rPr>
              <w:t>Квалификационный уровень</w:t>
            </w:r>
          </w:p>
        </w:tc>
        <w:tc>
          <w:tcPr>
            <w:tcW w:w="1880" w:type="dxa"/>
            <w:tcBorders>
              <w:top w:val="single" w:sz="4" w:space="0" w:color="auto"/>
              <w:left w:val="single" w:sz="4" w:space="0" w:color="auto"/>
              <w:bottom w:val="single" w:sz="4" w:space="0" w:color="auto"/>
              <w:right w:val="single" w:sz="4" w:space="0" w:color="auto"/>
            </w:tcBorders>
            <w:hideMark/>
          </w:tcPr>
          <w:p w:rsidR="00531E57" w:rsidRPr="00583939" w:rsidRDefault="00531E57" w:rsidP="00D201DF">
            <w:pPr>
              <w:autoSpaceDE w:val="0"/>
              <w:autoSpaceDN w:val="0"/>
              <w:jc w:val="center"/>
              <w:rPr>
                <w:sz w:val="28"/>
                <w:szCs w:val="28"/>
              </w:rPr>
            </w:pPr>
            <w:r w:rsidRPr="00583939">
              <w:rPr>
                <w:sz w:val="28"/>
                <w:szCs w:val="28"/>
              </w:rPr>
              <w:t>Минимальный должностной оклад (рублей)</w:t>
            </w:r>
          </w:p>
        </w:tc>
      </w:tr>
      <w:tr w:rsidR="00531E57" w:rsidRPr="00583939" w:rsidTr="006C166D">
        <w:trPr>
          <w:tblHeader/>
        </w:trPr>
        <w:tc>
          <w:tcPr>
            <w:tcW w:w="3450" w:type="dxa"/>
            <w:tcBorders>
              <w:top w:val="single" w:sz="4" w:space="0" w:color="auto"/>
              <w:left w:val="single" w:sz="4" w:space="0" w:color="auto"/>
              <w:bottom w:val="single" w:sz="4" w:space="0" w:color="auto"/>
              <w:right w:val="single" w:sz="4" w:space="0" w:color="auto"/>
            </w:tcBorders>
            <w:hideMark/>
          </w:tcPr>
          <w:p w:rsidR="00531E57" w:rsidRPr="00583939" w:rsidRDefault="00531E57" w:rsidP="00D201DF">
            <w:pPr>
              <w:autoSpaceDE w:val="0"/>
              <w:autoSpaceDN w:val="0"/>
              <w:jc w:val="center"/>
              <w:rPr>
                <w:sz w:val="28"/>
                <w:szCs w:val="28"/>
                <w:lang w:val="en-US"/>
              </w:rPr>
            </w:pPr>
            <w:r w:rsidRPr="00583939">
              <w:rPr>
                <w:sz w:val="28"/>
                <w:szCs w:val="28"/>
                <w:lang w:val="en-US"/>
              </w:rPr>
              <w:t>1</w:t>
            </w:r>
          </w:p>
        </w:tc>
        <w:tc>
          <w:tcPr>
            <w:tcW w:w="3985" w:type="dxa"/>
            <w:tcBorders>
              <w:top w:val="single" w:sz="4" w:space="0" w:color="auto"/>
              <w:left w:val="single" w:sz="4" w:space="0" w:color="auto"/>
              <w:bottom w:val="single" w:sz="4" w:space="0" w:color="auto"/>
              <w:right w:val="single" w:sz="4" w:space="0" w:color="auto"/>
            </w:tcBorders>
          </w:tcPr>
          <w:p w:rsidR="00531E57" w:rsidRPr="00583939" w:rsidRDefault="00531E57" w:rsidP="00D201DF">
            <w:pPr>
              <w:autoSpaceDE w:val="0"/>
              <w:autoSpaceDN w:val="0"/>
              <w:jc w:val="center"/>
              <w:rPr>
                <w:sz w:val="28"/>
                <w:szCs w:val="28"/>
              </w:rPr>
            </w:pPr>
            <w:r w:rsidRPr="00583939">
              <w:rPr>
                <w:sz w:val="28"/>
                <w:szCs w:val="28"/>
              </w:rPr>
              <w:t>2</w:t>
            </w:r>
          </w:p>
        </w:tc>
        <w:tc>
          <w:tcPr>
            <w:tcW w:w="1880" w:type="dxa"/>
            <w:tcBorders>
              <w:top w:val="single" w:sz="4" w:space="0" w:color="auto"/>
              <w:left w:val="single" w:sz="4" w:space="0" w:color="auto"/>
              <w:bottom w:val="single" w:sz="4" w:space="0" w:color="auto"/>
              <w:right w:val="single" w:sz="4" w:space="0" w:color="auto"/>
            </w:tcBorders>
            <w:hideMark/>
          </w:tcPr>
          <w:p w:rsidR="00531E57" w:rsidRPr="00583939" w:rsidRDefault="00531E57" w:rsidP="00D201DF">
            <w:pPr>
              <w:autoSpaceDE w:val="0"/>
              <w:autoSpaceDN w:val="0"/>
              <w:jc w:val="center"/>
              <w:rPr>
                <w:sz w:val="28"/>
                <w:szCs w:val="28"/>
              </w:rPr>
            </w:pPr>
            <w:r w:rsidRPr="00583939">
              <w:rPr>
                <w:sz w:val="28"/>
                <w:szCs w:val="28"/>
              </w:rPr>
              <w:t>3</w:t>
            </w:r>
          </w:p>
        </w:tc>
      </w:tr>
      <w:tr w:rsidR="00531E57" w:rsidRPr="00583939" w:rsidTr="006C166D">
        <w:tc>
          <w:tcPr>
            <w:tcW w:w="3450" w:type="dxa"/>
            <w:vMerge w:val="restart"/>
            <w:tcBorders>
              <w:top w:val="single" w:sz="4" w:space="0" w:color="auto"/>
              <w:left w:val="single" w:sz="4" w:space="0" w:color="auto"/>
              <w:right w:val="single" w:sz="4" w:space="0" w:color="auto"/>
            </w:tcBorders>
            <w:hideMark/>
          </w:tcPr>
          <w:p w:rsidR="00531E57" w:rsidRPr="00583939" w:rsidRDefault="00531E57" w:rsidP="00D201DF">
            <w:pPr>
              <w:autoSpaceDE w:val="0"/>
              <w:autoSpaceDN w:val="0"/>
              <w:rPr>
                <w:sz w:val="28"/>
                <w:szCs w:val="28"/>
              </w:rPr>
            </w:pPr>
            <w:r w:rsidRPr="00583939">
              <w:rPr>
                <w:sz w:val="28"/>
                <w:szCs w:val="28"/>
              </w:rPr>
              <w:t xml:space="preserve">ПКГ должностей работников административно-хозяйственного и учебно-вспомогательного персонала </w:t>
            </w:r>
          </w:p>
        </w:tc>
        <w:tc>
          <w:tcPr>
            <w:tcW w:w="3985" w:type="dxa"/>
            <w:tcBorders>
              <w:top w:val="single" w:sz="4" w:space="0" w:color="auto"/>
              <w:left w:val="single" w:sz="4" w:space="0" w:color="auto"/>
              <w:bottom w:val="single" w:sz="4" w:space="0" w:color="auto"/>
              <w:right w:val="single" w:sz="4" w:space="0" w:color="auto"/>
            </w:tcBorders>
          </w:tcPr>
          <w:p w:rsidR="00531E57" w:rsidRPr="00583939" w:rsidRDefault="00531E57" w:rsidP="00D201DF">
            <w:pPr>
              <w:autoSpaceDE w:val="0"/>
              <w:autoSpaceDN w:val="0"/>
              <w:rPr>
                <w:sz w:val="28"/>
                <w:szCs w:val="28"/>
              </w:rPr>
            </w:pPr>
          </w:p>
        </w:tc>
        <w:tc>
          <w:tcPr>
            <w:tcW w:w="1880" w:type="dxa"/>
            <w:tcBorders>
              <w:top w:val="single" w:sz="4" w:space="0" w:color="auto"/>
              <w:left w:val="single" w:sz="4" w:space="0" w:color="auto"/>
              <w:bottom w:val="single" w:sz="4" w:space="0" w:color="auto"/>
              <w:right w:val="single" w:sz="4" w:space="0" w:color="auto"/>
            </w:tcBorders>
            <w:vAlign w:val="center"/>
          </w:tcPr>
          <w:p w:rsidR="00531E57" w:rsidRPr="00713B22" w:rsidRDefault="00531E57" w:rsidP="00D201DF">
            <w:pPr>
              <w:jc w:val="center"/>
              <w:rPr>
                <w:sz w:val="28"/>
                <w:szCs w:val="28"/>
              </w:rPr>
            </w:pPr>
          </w:p>
        </w:tc>
      </w:tr>
      <w:tr w:rsidR="00531E57" w:rsidRPr="00583939" w:rsidTr="006C166D">
        <w:tc>
          <w:tcPr>
            <w:tcW w:w="3450" w:type="dxa"/>
            <w:vMerge/>
            <w:tcBorders>
              <w:left w:val="single" w:sz="4" w:space="0" w:color="auto"/>
              <w:right w:val="single" w:sz="4" w:space="0" w:color="auto"/>
            </w:tcBorders>
          </w:tcPr>
          <w:p w:rsidR="00531E57" w:rsidRPr="00583939" w:rsidRDefault="00531E57" w:rsidP="00D201DF">
            <w:pPr>
              <w:autoSpaceDE w:val="0"/>
              <w:autoSpaceDN w:val="0"/>
              <w:rPr>
                <w:sz w:val="28"/>
                <w:szCs w:val="28"/>
              </w:rPr>
            </w:pPr>
          </w:p>
        </w:tc>
        <w:tc>
          <w:tcPr>
            <w:tcW w:w="3985" w:type="dxa"/>
            <w:tcBorders>
              <w:top w:val="single" w:sz="4" w:space="0" w:color="auto"/>
              <w:left w:val="single" w:sz="4" w:space="0" w:color="auto"/>
              <w:bottom w:val="single" w:sz="4" w:space="0" w:color="auto"/>
              <w:right w:val="single" w:sz="4" w:space="0" w:color="auto"/>
            </w:tcBorders>
          </w:tcPr>
          <w:p w:rsidR="00531E57" w:rsidRPr="00583939" w:rsidRDefault="00531E57" w:rsidP="00D201DF">
            <w:pPr>
              <w:autoSpaceDE w:val="0"/>
              <w:autoSpaceDN w:val="0"/>
              <w:rPr>
                <w:sz w:val="28"/>
                <w:szCs w:val="28"/>
              </w:rPr>
            </w:pPr>
            <w:r w:rsidRPr="00583939">
              <w:rPr>
                <w:sz w:val="28"/>
                <w:szCs w:val="28"/>
              </w:rPr>
              <w:t>2-й квалификационный уровень</w:t>
            </w:r>
            <w:r>
              <w:rPr>
                <w:sz w:val="28"/>
                <w:szCs w:val="28"/>
              </w:rPr>
              <w:t>(заведующий хозяйством, делопроизводитель)</w:t>
            </w:r>
          </w:p>
        </w:tc>
        <w:tc>
          <w:tcPr>
            <w:tcW w:w="1880" w:type="dxa"/>
            <w:tcBorders>
              <w:top w:val="single" w:sz="4" w:space="0" w:color="auto"/>
              <w:left w:val="single" w:sz="4" w:space="0" w:color="auto"/>
              <w:bottom w:val="single" w:sz="4" w:space="0" w:color="auto"/>
              <w:right w:val="single" w:sz="4" w:space="0" w:color="auto"/>
            </w:tcBorders>
            <w:vAlign w:val="center"/>
          </w:tcPr>
          <w:p w:rsidR="00531E57" w:rsidRDefault="006C166D" w:rsidP="006C166D">
            <w:pPr>
              <w:rPr>
                <w:sz w:val="28"/>
                <w:szCs w:val="28"/>
                <w:lang w:val="en-US"/>
              </w:rPr>
            </w:pPr>
            <w:r>
              <w:rPr>
                <w:sz w:val="28"/>
                <w:szCs w:val="28"/>
                <w:lang w:val="en-US"/>
              </w:rPr>
              <w:t>5862</w:t>
            </w:r>
          </w:p>
          <w:p w:rsidR="006C166D" w:rsidRDefault="006C166D" w:rsidP="006C166D">
            <w:pPr>
              <w:rPr>
                <w:sz w:val="28"/>
                <w:szCs w:val="28"/>
                <w:lang w:val="en-US"/>
              </w:rPr>
            </w:pPr>
          </w:p>
          <w:p w:rsidR="006C166D" w:rsidRPr="006C166D" w:rsidRDefault="006C166D" w:rsidP="006C166D">
            <w:pPr>
              <w:rPr>
                <w:sz w:val="28"/>
                <w:szCs w:val="28"/>
                <w:lang w:val="en-US"/>
              </w:rPr>
            </w:pPr>
            <w:r>
              <w:rPr>
                <w:sz w:val="28"/>
                <w:szCs w:val="28"/>
                <w:lang w:val="en-US"/>
              </w:rPr>
              <w:t>5071</w:t>
            </w:r>
          </w:p>
        </w:tc>
      </w:tr>
    </w:tbl>
    <w:p w:rsidR="00190E6B" w:rsidRPr="00D07F31" w:rsidRDefault="00190E6B" w:rsidP="00190E6B">
      <w:pPr>
        <w:autoSpaceDE w:val="0"/>
        <w:autoSpaceDN w:val="0"/>
        <w:ind w:firstLine="709"/>
        <w:jc w:val="right"/>
        <w:rPr>
          <w:sz w:val="28"/>
          <w:szCs w:val="28"/>
        </w:rPr>
      </w:pPr>
    </w:p>
    <w:p w:rsidR="00531E57" w:rsidRPr="00583939" w:rsidRDefault="00BE0F45" w:rsidP="00531E57">
      <w:pPr>
        <w:autoSpaceDE w:val="0"/>
        <w:autoSpaceDN w:val="0"/>
        <w:ind w:firstLine="709"/>
        <w:jc w:val="right"/>
        <w:rPr>
          <w:sz w:val="28"/>
          <w:szCs w:val="28"/>
        </w:rPr>
      </w:pPr>
      <w:r>
        <w:rPr>
          <w:sz w:val="28"/>
          <w:szCs w:val="28"/>
        </w:rPr>
        <w:t>Таблица № 4</w:t>
      </w:r>
    </w:p>
    <w:p w:rsidR="00531E57" w:rsidRPr="00583939" w:rsidRDefault="00531E57" w:rsidP="00531E57">
      <w:pPr>
        <w:autoSpaceDE w:val="0"/>
        <w:autoSpaceDN w:val="0"/>
        <w:ind w:firstLine="540"/>
        <w:jc w:val="right"/>
        <w:outlineLvl w:val="0"/>
        <w:rPr>
          <w:sz w:val="28"/>
          <w:szCs w:val="28"/>
        </w:rPr>
      </w:pPr>
    </w:p>
    <w:p w:rsidR="00531E57" w:rsidRDefault="00531E57" w:rsidP="00531E57">
      <w:pPr>
        <w:autoSpaceDE w:val="0"/>
        <w:autoSpaceDN w:val="0"/>
        <w:adjustRightInd w:val="0"/>
        <w:jc w:val="center"/>
        <w:rPr>
          <w:rFonts w:eastAsia="Calibri"/>
          <w:sz w:val="28"/>
          <w:szCs w:val="28"/>
          <w:lang w:eastAsia="en-US"/>
        </w:rPr>
      </w:pPr>
      <w:r w:rsidRPr="00583939">
        <w:rPr>
          <w:rFonts w:eastAsia="Calibri"/>
          <w:sz w:val="28"/>
          <w:szCs w:val="28"/>
          <w:lang w:eastAsia="en-US"/>
        </w:rPr>
        <w:t xml:space="preserve">МИНИМАЛЬНЫЕ РАЗМЕРЫ </w:t>
      </w:r>
    </w:p>
    <w:p w:rsidR="00531E57" w:rsidRDefault="00531E57" w:rsidP="00531E57">
      <w:pPr>
        <w:autoSpaceDE w:val="0"/>
        <w:autoSpaceDN w:val="0"/>
        <w:adjustRightInd w:val="0"/>
        <w:jc w:val="center"/>
        <w:rPr>
          <w:sz w:val="28"/>
          <w:szCs w:val="28"/>
        </w:rPr>
      </w:pPr>
      <w:r w:rsidRPr="00583939">
        <w:rPr>
          <w:rFonts w:eastAsia="Calibri"/>
          <w:sz w:val="28"/>
          <w:szCs w:val="28"/>
          <w:lang w:eastAsia="en-US"/>
        </w:rPr>
        <w:t>ставок заработной платы</w:t>
      </w:r>
      <w:r>
        <w:rPr>
          <w:rFonts w:eastAsia="Calibri"/>
          <w:sz w:val="28"/>
          <w:szCs w:val="28"/>
          <w:lang w:eastAsia="en-US"/>
        </w:rPr>
        <w:t xml:space="preserve"> </w:t>
      </w:r>
      <w:r w:rsidRPr="00583939">
        <w:rPr>
          <w:rFonts w:eastAsia="Calibri"/>
          <w:sz w:val="28"/>
          <w:szCs w:val="28"/>
          <w:lang w:eastAsia="en-US"/>
        </w:rPr>
        <w:t xml:space="preserve">по </w:t>
      </w:r>
      <w:r w:rsidRPr="00583939">
        <w:rPr>
          <w:sz w:val="28"/>
          <w:szCs w:val="28"/>
        </w:rPr>
        <w:t xml:space="preserve">ПКГ </w:t>
      </w:r>
    </w:p>
    <w:p w:rsidR="00531E57" w:rsidRPr="00583939" w:rsidRDefault="00531E57" w:rsidP="00531E57">
      <w:pPr>
        <w:autoSpaceDE w:val="0"/>
        <w:autoSpaceDN w:val="0"/>
        <w:adjustRightInd w:val="0"/>
        <w:jc w:val="center"/>
        <w:rPr>
          <w:rFonts w:eastAsia="Calibri"/>
          <w:sz w:val="28"/>
          <w:szCs w:val="28"/>
          <w:lang w:eastAsia="en-US"/>
        </w:rPr>
      </w:pPr>
      <w:r w:rsidRPr="00583939">
        <w:rPr>
          <w:sz w:val="28"/>
          <w:szCs w:val="28"/>
        </w:rPr>
        <w:t>общеотраслевых профессий рабочих</w:t>
      </w:r>
    </w:p>
    <w:p w:rsidR="00531E57" w:rsidRPr="00583939" w:rsidRDefault="00531E57" w:rsidP="00531E57">
      <w:pPr>
        <w:autoSpaceDE w:val="0"/>
        <w:autoSpaceDN w:val="0"/>
        <w:jc w:val="right"/>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920"/>
        <w:gridCol w:w="4355"/>
        <w:gridCol w:w="2212"/>
      </w:tblGrid>
      <w:tr w:rsidR="00531E57" w:rsidRPr="00583939" w:rsidTr="00D201DF">
        <w:trPr>
          <w:cantSplit/>
        </w:trPr>
        <w:tc>
          <w:tcPr>
            <w:tcW w:w="3005" w:type="dxa"/>
            <w:tcBorders>
              <w:top w:val="single" w:sz="4" w:space="0" w:color="auto"/>
              <w:left w:val="single" w:sz="4" w:space="0" w:color="auto"/>
              <w:bottom w:val="single" w:sz="4" w:space="0" w:color="auto"/>
              <w:right w:val="single" w:sz="4" w:space="0" w:color="auto"/>
            </w:tcBorders>
          </w:tcPr>
          <w:p w:rsidR="00531E57" w:rsidRPr="00583939" w:rsidRDefault="00531E57" w:rsidP="00D201DF">
            <w:pPr>
              <w:autoSpaceDE w:val="0"/>
              <w:autoSpaceDN w:val="0"/>
              <w:adjustRightInd w:val="0"/>
              <w:jc w:val="center"/>
              <w:rPr>
                <w:sz w:val="28"/>
                <w:szCs w:val="28"/>
              </w:rPr>
            </w:pPr>
            <w:r w:rsidRPr="00583939">
              <w:rPr>
                <w:rFonts w:eastAsia="Calibri"/>
                <w:sz w:val="28"/>
                <w:szCs w:val="28"/>
                <w:lang w:eastAsia="en-US"/>
              </w:rPr>
              <w:t xml:space="preserve">Профессиональная квалификационная группа </w:t>
            </w:r>
          </w:p>
        </w:tc>
        <w:tc>
          <w:tcPr>
            <w:tcW w:w="4483" w:type="dxa"/>
            <w:tcBorders>
              <w:top w:val="single" w:sz="4" w:space="0" w:color="auto"/>
              <w:left w:val="single" w:sz="4" w:space="0" w:color="auto"/>
              <w:bottom w:val="single" w:sz="4" w:space="0" w:color="auto"/>
              <w:right w:val="single" w:sz="4" w:space="0" w:color="auto"/>
            </w:tcBorders>
            <w:hideMark/>
          </w:tcPr>
          <w:p w:rsidR="00531E57" w:rsidRPr="00583939" w:rsidRDefault="00531E57" w:rsidP="00D201DF">
            <w:pPr>
              <w:autoSpaceDE w:val="0"/>
              <w:autoSpaceDN w:val="0"/>
              <w:jc w:val="center"/>
              <w:rPr>
                <w:sz w:val="28"/>
                <w:szCs w:val="28"/>
              </w:rPr>
            </w:pPr>
            <w:r w:rsidRPr="00583939">
              <w:rPr>
                <w:sz w:val="28"/>
                <w:szCs w:val="28"/>
              </w:rPr>
              <w:t>Квалификационный уровень</w:t>
            </w:r>
          </w:p>
        </w:tc>
        <w:tc>
          <w:tcPr>
            <w:tcW w:w="2275" w:type="dxa"/>
            <w:tcBorders>
              <w:top w:val="single" w:sz="4" w:space="0" w:color="auto"/>
              <w:left w:val="single" w:sz="4" w:space="0" w:color="auto"/>
              <w:bottom w:val="single" w:sz="4" w:space="0" w:color="auto"/>
              <w:right w:val="single" w:sz="4" w:space="0" w:color="auto"/>
            </w:tcBorders>
            <w:hideMark/>
          </w:tcPr>
          <w:p w:rsidR="00531E57" w:rsidRPr="00583939" w:rsidRDefault="00531E57" w:rsidP="00D201DF">
            <w:pPr>
              <w:autoSpaceDE w:val="0"/>
              <w:autoSpaceDN w:val="0"/>
              <w:jc w:val="center"/>
              <w:rPr>
                <w:sz w:val="28"/>
                <w:szCs w:val="28"/>
              </w:rPr>
            </w:pPr>
            <w:r w:rsidRPr="00583939">
              <w:rPr>
                <w:sz w:val="28"/>
                <w:szCs w:val="28"/>
              </w:rPr>
              <w:t>Минимальная ставка заработной платы (рублей)</w:t>
            </w:r>
          </w:p>
        </w:tc>
      </w:tr>
    </w:tbl>
    <w:p w:rsidR="00531E57" w:rsidRPr="00583939" w:rsidRDefault="00531E57" w:rsidP="00531E57">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920"/>
        <w:gridCol w:w="4354"/>
        <w:gridCol w:w="2213"/>
      </w:tblGrid>
      <w:tr w:rsidR="00531E57" w:rsidRPr="00583939" w:rsidTr="00BE0F45">
        <w:trPr>
          <w:cantSplit/>
          <w:tblHeader/>
        </w:trPr>
        <w:tc>
          <w:tcPr>
            <w:tcW w:w="2876" w:type="dxa"/>
            <w:tcBorders>
              <w:top w:val="single" w:sz="4" w:space="0" w:color="auto"/>
              <w:left w:val="single" w:sz="4" w:space="0" w:color="auto"/>
              <w:bottom w:val="single" w:sz="4" w:space="0" w:color="auto"/>
              <w:right w:val="single" w:sz="4" w:space="0" w:color="auto"/>
            </w:tcBorders>
            <w:hideMark/>
          </w:tcPr>
          <w:p w:rsidR="00531E57" w:rsidRPr="00583939" w:rsidRDefault="00531E57" w:rsidP="00D201DF">
            <w:pPr>
              <w:autoSpaceDE w:val="0"/>
              <w:autoSpaceDN w:val="0"/>
              <w:jc w:val="center"/>
              <w:rPr>
                <w:sz w:val="28"/>
                <w:szCs w:val="28"/>
                <w:lang w:val="en-US"/>
              </w:rPr>
            </w:pPr>
            <w:r w:rsidRPr="00583939">
              <w:rPr>
                <w:sz w:val="28"/>
                <w:szCs w:val="28"/>
                <w:lang w:val="en-US"/>
              </w:rPr>
              <w:t>1</w:t>
            </w:r>
          </w:p>
        </w:tc>
        <w:tc>
          <w:tcPr>
            <w:tcW w:w="4289" w:type="dxa"/>
            <w:tcBorders>
              <w:top w:val="single" w:sz="4" w:space="0" w:color="auto"/>
              <w:left w:val="single" w:sz="4" w:space="0" w:color="auto"/>
              <w:bottom w:val="single" w:sz="4" w:space="0" w:color="auto"/>
              <w:right w:val="single" w:sz="4" w:space="0" w:color="auto"/>
            </w:tcBorders>
            <w:hideMark/>
          </w:tcPr>
          <w:p w:rsidR="00531E57" w:rsidRPr="00583939" w:rsidRDefault="00531E57" w:rsidP="00D201DF">
            <w:pPr>
              <w:autoSpaceDE w:val="0"/>
              <w:autoSpaceDN w:val="0"/>
              <w:jc w:val="center"/>
              <w:rPr>
                <w:sz w:val="28"/>
                <w:szCs w:val="28"/>
                <w:lang w:val="en-US"/>
              </w:rPr>
            </w:pPr>
            <w:r w:rsidRPr="00583939">
              <w:rPr>
                <w:sz w:val="28"/>
                <w:szCs w:val="28"/>
                <w:lang w:val="en-US"/>
              </w:rPr>
              <w:t>2</w:t>
            </w:r>
          </w:p>
        </w:tc>
        <w:tc>
          <w:tcPr>
            <w:tcW w:w="2180" w:type="dxa"/>
            <w:tcBorders>
              <w:top w:val="single" w:sz="4" w:space="0" w:color="auto"/>
              <w:left w:val="single" w:sz="4" w:space="0" w:color="auto"/>
              <w:bottom w:val="single" w:sz="4" w:space="0" w:color="auto"/>
              <w:right w:val="single" w:sz="4" w:space="0" w:color="auto"/>
            </w:tcBorders>
            <w:hideMark/>
          </w:tcPr>
          <w:p w:rsidR="00531E57" w:rsidRPr="00583939" w:rsidRDefault="00531E57" w:rsidP="00D201DF">
            <w:pPr>
              <w:autoSpaceDE w:val="0"/>
              <w:autoSpaceDN w:val="0"/>
              <w:jc w:val="center"/>
              <w:rPr>
                <w:sz w:val="28"/>
                <w:szCs w:val="28"/>
                <w:lang w:val="en-US"/>
              </w:rPr>
            </w:pPr>
            <w:r w:rsidRPr="00583939">
              <w:rPr>
                <w:sz w:val="28"/>
                <w:szCs w:val="28"/>
                <w:lang w:val="en-US"/>
              </w:rPr>
              <w:t>3</w:t>
            </w:r>
          </w:p>
        </w:tc>
      </w:tr>
      <w:tr w:rsidR="00531E57" w:rsidRPr="00583939" w:rsidTr="00BE0F45">
        <w:trPr>
          <w:cantSplit/>
        </w:trPr>
        <w:tc>
          <w:tcPr>
            <w:tcW w:w="2876" w:type="dxa"/>
            <w:vMerge w:val="restart"/>
            <w:tcBorders>
              <w:top w:val="single" w:sz="4" w:space="0" w:color="auto"/>
              <w:left w:val="single" w:sz="4" w:space="0" w:color="auto"/>
              <w:right w:val="single" w:sz="4" w:space="0" w:color="auto"/>
            </w:tcBorders>
            <w:hideMark/>
          </w:tcPr>
          <w:p w:rsidR="00531E57" w:rsidRDefault="00531E57" w:rsidP="00D201DF">
            <w:pPr>
              <w:autoSpaceDE w:val="0"/>
              <w:autoSpaceDN w:val="0"/>
              <w:adjustRightInd w:val="0"/>
              <w:outlineLvl w:val="0"/>
              <w:rPr>
                <w:rFonts w:eastAsia="Calibri"/>
                <w:sz w:val="28"/>
                <w:szCs w:val="28"/>
                <w:lang w:eastAsia="en-US"/>
              </w:rPr>
            </w:pPr>
            <w:r w:rsidRPr="00583939">
              <w:rPr>
                <w:rFonts w:eastAsia="Calibri"/>
                <w:sz w:val="28"/>
                <w:szCs w:val="28"/>
                <w:lang w:eastAsia="en-US"/>
              </w:rPr>
              <w:t>ПКГ «Общеотраслевые профессии рабочих первого уровня»</w:t>
            </w:r>
          </w:p>
          <w:p w:rsidR="00BE0F45" w:rsidRDefault="00BE0F45" w:rsidP="00D201DF">
            <w:pPr>
              <w:autoSpaceDE w:val="0"/>
              <w:autoSpaceDN w:val="0"/>
              <w:adjustRightInd w:val="0"/>
              <w:outlineLvl w:val="0"/>
              <w:rPr>
                <w:rFonts w:eastAsia="Calibri"/>
                <w:sz w:val="28"/>
                <w:szCs w:val="28"/>
                <w:lang w:eastAsia="en-US"/>
              </w:rPr>
            </w:pPr>
            <w:r>
              <w:rPr>
                <w:rFonts w:eastAsia="Calibri"/>
                <w:sz w:val="28"/>
                <w:szCs w:val="28"/>
                <w:lang w:eastAsia="en-US"/>
              </w:rPr>
              <w:t>(уборщик служебных помещений, сторож, дворник;</w:t>
            </w:r>
          </w:p>
          <w:p w:rsidR="00BE0F45" w:rsidRDefault="00BE0F45" w:rsidP="00D201DF">
            <w:pPr>
              <w:autoSpaceDE w:val="0"/>
              <w:autoSpaceDN w:val="0"/>
              <w:adjustRightInd w:val="0"/>
              <w:outlineLvl w:val="0"/>
              <w:rPr>
                <w:rFonts w:eastAsia="Calibri"/>
                <w:sz w:val="28"/>
                <w:szCs w:val="28"/>
                <w:lang w:eastAsia="en-US"/>
              </w:rPr>
            </w:pPr>
            <w:r>
              <w:rPr>
                <w:rFonts w:eastAsia="Calibri"/>
                <w:sz w:val="28"/>
                <w:szCs w:val="28"/>
                <w:lang w:eastAsia="en-US"/>
              </w:rPr>
              <w:t>Рабочий по обслуживанию здания, машинист по стирке;</w:t>
            </w:r>
          </w:p>
          <w:p w:rsidR="00BE0F45" w:rsidRPr="00583939" w:rsidRDefault="00BE0F45" w:rsidP="00D201DF">
            <w:pPr>
              <w:autoSpaceDE w:val="0"/>
              <w:autoSpaceDN w:val="0"/>
              <w:adjustRightInd w:val="0"/>
              <w:outlineLvl w:val="0"/>
              <w:rPr>
                <w:rFonts w:eastAsia="Calibri"/>
                <w:sz w:val="28"/>
                <w:szCs w:val="28"/>
                <w:lang w:eastAsia="en-US"/>
              </w:rPr>
            </w:pPr>
            <w:r>
              <w:rPr>
                <w:rFonts w:eastAsia="Calibri"/>
                <w:sz w:val="28"/>
                <w:szCs w:val="28"/>
                <w:lang w:eastAsia="en-US"/>
              </w:rPr>
              <w:t>Повар)</w:t>
            </w:r>
          </w:p>
        </w:tc>
        <w:tc>
          <w:tcPr>
            <w:tcW w:w="4289" w:type="dxa"/>
            <w:tcBorders>
              <w:top w:val="single" w:sz="4" w:space="0" w:color="auto"/>
              <w:left w:val="single" w:sz="4" w:space="0" w:color="auto"/>
              <w:bottom w:val="nil"/>
              <w:right w:val="single" w:sz="4" w:space="0" w:color="auto"/>
            </w:tcBorders>
            <w:hideMark/>
          </w:tcPr>
          <w:p w:rsidR="00531E57" w:rsidRPr="00583939" w:rsidRDefault="00531E57" w:rsidP="00D201DF">
            <w:pPr>
              <w:autoSpaceDE w:val="0"/>
              <w:autoSpaceDN w:val="0"/>
              <w:adjustRightInd w:val="0"/>
              <w:rPr>
                <w:rFonts w:eastAsia="Calibri"/>
                <w:sz w:val="28"/>
                <w:szCs w:val="28"/>
                <w:lang w:eastAsia="en-US"/>
              </w:rPr>
            </w:pPr>
            <w:r w:rsidRPr="00583939">
              <w:rPr>
                <w:rFonts w:eastAsia="Calibri"/>
                <w:sz w:val="28"/>
                <w:szCs w:val="28"/>
                <w:lang w:eastAsia="en-US"/>
              </w:rPr>
              <w:t>1-й квалификационный уровень:</w:t>
            </w:r>
          </w:p>
        </w:tc>
        <w:tc>
          <w:tcPr>
            <w:tcW w:w="2180" w:type="dxa"/>
            <w:tcBorders>
              <w:top w:val="single" w:sz="4" w:space="0" w:color="auto"/>
              <w:left w:val="single" w:sz="4" w:space="0" w:color="auto"/>
              <w:bottom w:val="nil"/>
              <w:right w:val="single" w:sz="4" w:space="0" w:color="auto"/>
            </w:tcBorders>
          </w:tcPr>
          <w:p w:rsidR="00531E57" w:rsidRPr="00583939" w:rsidRDefault="00531E57" w:rsidP="00D201DF">
            <w:pPr>
              <w:jc w:val="center"/>
              <w:rPr>
                <w:rFonts w:eastAsia="Calibri"/>
                <w:color w:val="000000"/>
                <w:sz w:val="28"/>
                <w:szCs w:val="28"/>
                <w:lang w:eastAsia="en-US"/>
              </w:rPr>
            </w:pPr>
          </w:p>
        </w:tc>
      </w:tr>
      <w:tr w:rsidR="00531E57" w:rsidRPr="00583939" w:rsidTr="00BE0F45">
        <w:trPr>
          <w:cantSplit/>
        </w:trPr>
        <w:tc>
          <w:tcPr>
            <w:tcW w:w="2876" w:type="dxa"/>
            <w:vMerge/>
            <w:tcBorders>
              <w:left w:val="single" w:sz="4" w:space="0" w:color="auto"/>
              <w:right w:val="single" w:sz="4" w:space="0" w:color="auto"/>
            </w:tcBorders>
            <w:hideMark/>
          </w:tcPr>
          <w:p w:rsidR="00531E57" w:rsidRPr="00583939" w:rsidRDefault="00531E57" w:rsidP="00D201DF">
            <w:pPr>
              <w:rPr>
                <w:rFonts w:eastAsia="Calibri"/>
                <w:sz w:val="28"/>
                <w:szCs w:val="28"/>
                <w:lang w:eastAsia="en-US"/>
              </w:rPr>
            </w:pPr>
          </w:p>
        </w:tc>
        <w:tc>
          <w:tcPr>
            <w:tcW w:w="4289" w:type="dxa"/>
            <w:tcBorders>
              <w:top w:val="nil"/>
              <w:left w:val="single" w:sz="4" w:space="0" w:color="auto"/>
              <w:bottom w:val="nil"/>
              <w:right w:val="single" w:sz="4" w:space="0" w:color="auto"/>
            </w:tcBorders>
            <w:hideMark/>
          </w:tcPr>
          <w:p w:rsidR="00531E57" w:rsidRPr="00583939" w:rsidRDefault="00531E57" w:rsidP="00D201DF">
            <w:pPr>
              <w:autoSpaceDE w:val="0"/>
              <w:autoSpaceDN w:val="0"/>
              <w:adjustRightInd w:val="0"/>
              <w:rPr>
                <w:rFonts w:eastAsia="Calibri"/>
                <w:sz w:val="28"/>
                <w:szCs w:val="28"/>
                <w:lang w:eastAsia="en-US"/>
              </w:rPr>
            </w:pPr>
            <w:r w:rsidRPr="00583939">
              <w:rPr>
                <w:rFonts w:eastAsia="Calibri"/>
                <w:sz w:val="28"/>
                <w:szCs w:val="28"/>
                <w:lang w:eastAsia="en-US"/>
              </w:rPr>
              <w:t xml:space="preserve">1-й квалификационный разряд </w:t>
            </w:r>
          </w:p>
        </w:tc>
        <w:tc>
          <w:tcPr>
            <w:tcW w:w="2180" w:type="dxa"/>
            <w:tcBorders>
              <w:top w:val="nil"/>
              <w:left w:val="single" w:sz="4" w:space="0" w:color="auto"/>
              <w:bottom w:val="nil"/>
              <w:right w:val="single" w:sz="4" w:space="0" w:color="auto"/>
            </w:tcBorders>
          </w:tcPr>
          <w:p w:rsidR="00531E57" w:rsidRPr="0040593A" w:rsidRDefault="00531E57" w:rsidP="00D201DF">
            <w:pPr>
              <w:jc w:val="center"/>
              <w:rPr>
                <w:rFonts w:eastAsia="Calibri"/>
                <w:sz w:val="28"/>
                <w:szCs w:val="28"/>
                <w:lang w:eastAsia="en-US"/>
              </w:rPr>
            </w:pPr>
            <w:r w:rsidRPr="0040593A">
              <w:rPr>
                <w:rFonts w:eastAsia="Calibri"/>
                <w:sz w:val="28"/>
                <w:szCs w:val="28"/>
                <w:lang w:eastAsia="en-US"/>
              </w:rPr>
              <w:t>4169</w:t>
            </w:r>
          </w:p>
        </w:tc>
      </w:tr>
      <w:tr w:rsidR="00531E57" w:rsidRPr="00583939" w:rsidTr="00BE0F45">
        <w:trPr>
          <w:cantSplit/>
        </w:trPr>
        <w:tc>
          <w:tcPr>
            <w:tcW w:w="2876" w:type="dxa"/>
            <w:vMerge/>
            <w:tcBorders>
              <w:left w:val="single" w:sz="4" w:space="0" w:color="auto"/>
              <w:right w:val="single" w:sz="4" w:space="0" w:color="auto"/>
            </w:tcBorders>
            <w:hideMark/>
          </w:tcPr>
          <w:p w:rsidR="00531E57" w:rsidRPr="00583939" w:rsidRDefault="00531E57" w:rsidP="00D201DF">
            <w:pPr>
              <w:rPr>
                <w:rFonts w:eastAsia="Calibri"/>
                <w:sz w:val="28"/>
                <w:szCs w:val="28"/>
                <w:lang w:eastAsia="en-US"/>
              </w:rPr>
            </w:pPr>
          </w:p>
        </w:tc>
        <w:tc>
          <w:tcPr>
            <w:tcW w:w="4289" w:type="dxa"/>
            <w:tcBorders>
              <w:top w:val="nil"/>
              <w:left w:val="single" w:sz="4" w:space="0" w:color="auto"/>
              <w:bottom w:val="nil"/>
              <w:right w:val="single" w:sz="4" w:space="0" w:color="auto"/>
            </w:tcBorders>
            <w:hideMark/>
          </w:tcPr>
          <w:p w:rsidR="00531E57" w:rsidRPr="00583939" w:rsidRDefault="00531E57" w:rsidP="00D201DF">
            <w:pPr>
              <w:autoSpaceDE w:val="0"/>
              <w:autoSpaceDN w:val="0"/>
              <w:adjustRightInd w:val="0"/>
              <w:rPr>
                <w:rFonts w:eastAsia="Calibri"/>
                <w:sz w:val="28"/>
                <w:szCs w:val="28"/>
                <w:lang w:eastAsia="en-US"/>
              </w:rPr>
            </w:pPr>
            <w:r w:rsidRPr="00583939">
              <w:rPr>
                <w:rFonts w:eastAsia="Calibri"/>
                <w:sz w:val="28"/>
                <w:szCs w:val="28"/>
                <w:lang w:eastAsia="en-US"/>
              </w:rPr>
              <w:t xml:space="preserve">2-й квалификационный разряд </w:t>
            </w:r>
          </w:p>
        </w:tc>
        <w:tc>
          <w:tcPr>
            <w:tcW w:w="2180" w:type="dxa"/>
            <w:tcBorders>
              <w:top w:val="nil"/>
              <w:left w:val="single" w:sz="4" w:space="0" w:color="auto"/>
              <w:bottom w:val="nil"/>
              <w:right w:val="single" w:sz="4" w:space="0" w:color="auto"/>
            </w:tcBorders>
          </w:tcPr>
          <w:p w:rsidR="00531E57" w:rsidRPr="0040593A" w:rsidRDefault="00531E57" w:rsidP="00D201DF">
            <w:pPr>
              <w:jc w:val="center"/>
              <w:rPr>
                <w:rFonts w:eastAsia="Calibri"/>
                <w:sz w:val="28"/>
                <w:szCs w:val="28"/>
                <w:lang w:eastAsia="en-US"/>
              </w:rPr>
            </w:pPr>
            <w:r w:rsidRPr="0040593A">
              <w:rPr>
                <w:rFonts w:eastAsia="Calibri"/>
                <w:sz w:val="28"/>
                <w:szCs w:val="28"/>
                <w:lang w:eastAsia="en-US"/>
              </w:rPr>
              <w:t>4411</w:t>
            </w:r>
          </w:p>
        </w:tc>
      </w:tr>
      <w:tr w:rsidR="00531E57" w:rsidRPr="00583939" w:rsidTr="00BE0F45">
        <w:trPr>
          <w:cantSplit/>
        </w:trPr>
        <w:tc>
          <w:tcPr>
            <w:tcW w:w="2876" w:type="dxa"/>
            <w:vMerge/>
            <w:tcBorders>
              <w:left w:val="single" w:sz="4" w:space="0" w:color="auto"/>
              <w:right w:val="single" w:sz="4" w:space="0" w:color="auto"/>
            </w:tcBorders>
            <w:hideMark/>
          </w:tcPr>
          <w:p w:rsidR="00531E57" w:rsidRPr="00583939" w:rsidRDefault="00531E57" w:rsidP="00D201DF">
            <w:pPr>
              <w:rPr>
                <w:rFonts w:eastAsia="Calibri"/>
                <w:sz w:val="28"/>
                <w:szCs w:val="28"/>
                <w:lang w:eastAsia="en-US"/>
              </w:rPr>
            </w:pPr>
          </w:p>
        </w:tc>
        <w:tc>
          <w:tcPr>
            <w:tcW w:w="4289" w:type="dxa"/>
            <w:tcBorders>
              <w:top w:val="nil"/>
              <w:left w:val="single" w:sz="4" w:space="0" w:color="auto"/>
              <w:bottom w:val="single" w:sz="4" w:space="0" w:color="auto"/>
              <w:right w:val="single" w:sz="4" w:space="0" w:color="auto"/>
            </w:tcBorders>
            <w:hideMark/>
          </w:tcPr>
          <w:p w:rsidR="00531E57" w:rsidRPr="00583939" w:rsidRDefault="00531E57" w:rsidP="00D201DF">
            <w:pPr>
              <w:autoSpaceDE w:val="0"/>
              <w:autoSpaceDN w:val="0"/>
              <w:adjustRightInd w:val="0"/>
              <w:rPr>
                <w:rFonts w:eastAsia="Calibri"/>
                <w:sz w:val="28"/>
                <w:szCs w:val="28"/>
                <w:lang w:eastAsia="en-US"/>
              </w:rPr>
            </w:pPr>
            <w:r w:rsidRPr="00583939">
              <w:rPr>
                <w:rFonts w:eastAsia="Calibri"/>
                <w:sz w:val="28"/>
                <w:szCs w:val="28"/>
                <w:lang w:eastAsia="en-US"/>
              </w:rPr>
              <w:t>3-й квалификационный разряд</w:t>
            </w:r>
          </w:p>
        </w:tc>
        <w:tc>
          <w:tcPr>
            <w:tcW w:w="2180" w:type="dxa"/>
            <w:tcBorders>
              <w:top w:val="nil"/>
              <w:left w:val="single" w:sz="4" w:space="0" w:color="auto"/>
              <w:bottom w:val="single" w:sz="4" w:space="0" w:color="auto"/>
              <w:right w:val="single" w:sz="4" w:space="0" w:color="auto"/>
            </w:tcBorders>
          </w:tcPr>
          <w:p w:rsidR="00531E57" w:rsidRPr="0040593A" w:rsidRDefault="00531E57" w:rsidP="00D201DF">
            <w:pPr>
              <w:jc w:val="center"/>
              <w:rPr>
                <w:rFonts w:eastAsia="Calibri"/>
                <w:sz w:val="28"/>
                <w:szCs w:val="28"/>
                <w:lang w:eastAsia="en-US"/>
              </w:rPr>
            </w:pPr>
            <w:r w:rsidRPr="0040593A">
              <w:rPr>
                <w:rFonts w:eastAsia="Calibri"/>
                <w:sz w:val="28"/>
                <w:szCs w:val="28"/>
                <w:lang w:eastAsia="en-US"/>
              </w:rPr>
              <w:t>4669</w:t>
            </w:r>
          </w:p>
        </w:tc>
      </w:tr>
      <w:tr w:rsidR="00531E57" w:rsidRPr="00583939" w:rsidTr="00BE0F45">
        <w:trPr>
          <w:cantSplit/>
        </w:trPr>
        <w:tc>
          <w:tcPr>
            <w:tcW w:w="2876" w:type="dxa"/>
            <w:vMerge/>
            <w:tcBorders>
              <w:left w:val="single" w:sz="4" w:space="0" w:color="auto"/>
              <w:right w:val="single" w:sz="4" w:space="0" w:color="auto"/>
            </w:tcBorders>
          </w:tcPr>
          <w:p w:rsidR="00531E57" w:rsidRPr="00583939" w:rsidRDefault="00531E57" w:rsidP="00D201DF">
            <w:pPr>
              <w:autoSpaceDE w:val="0"/>
              <w:autoSpaceDN w:val="0"/>
              <w:rPr>
                <w:sz w:val="28"/>
                <w:szCs w:val="28"/>
              </w:rPr>
            </w:pPr>
          </w:p>
        </w:tc>
        <w:tc>
          <w:tcPr>
            <w:tcW w:w="4289" w:type="dxa"/>
            <w:tcBorders>
              <w:top w:val="single" w:sz="4" w:space="0" w:color="auto"/>
              <w:left w:val="single" w:sz="4" w:space="0" w:color="auto"/>
              <w:bottom w:val="nil"/>
              <w:right w:val="single" w:sz="4" w:space="0" w:color="auto"/>
            </w:tcBorders>
            <w:hideMark/>
          </w:tcPr>
          <w:p w:rsidR="00531E57" w:rsidRPr="00583939" w:rsidRDefault="00531E57" w:rsidP="00D201DF">
            <w:pPr>
              <w:autoSpaceDE w:val="0"/>
              <w:autoSpaceDN w:val="0"/>
              <w:adjustRightInd w:val="0"/>
              <w:rPr>
                <w:rFonts w:eastAsia="Calibri"/>
                <w:sz w:val="28"/>
                <w:szCs w:val="28"/>
                <w:lang w:eastAsia="en-US"/>
              </w:rPr>
            </w:pPr>
            <w:r w:rsidRPr="00583939">
              <w:rPr>
                <w:rFonts w:eastAsia="Calibri"/>
                <w:sz w:val="28"/>
                <w:szCs w:val="28"/>
                <w:lang w:eastAsia="en-US"/>
              </w:rPr>
              <w:t>2-й квалификационный уровень:</w:t>
            </w:r>
          </w:p>
        </w:tc>
        <w:tc>
          <w:tcPr>
            <w:tcW w:w="2180" w:type="dxa"/>
            <w:tcBorders>
              <w:top w:val="single" w:sz="4" w:space="0" w:color="auto"/>
              <w:left w:val="single" w:sz="4" w:space="0" w:color="auto"/>
              <w:bottom w:val="nil"/>
              <w:right w:val="single" w:sz="4" w:space="0" w:color="auto"/>
            </w:tcBorders>
          </w:tcPr>
          <w:p w:rsidR="00531E57" w:rsidRPr="00583939" w:rsidRDefault="00531E57" w:rsidP="00D201DF">
            <w:pPr>
              <w:jc w:val="center"/>
              <w:rPr>
                <w:rFonts w:eastAsia="Calibri"/>
                <w:color w:val="000000"/>
                <w:sz w:val="28"/>
                <w:szCs w:val="28"/>
                <w:lang w:eastAsia="en-US"/>
              </w:rPr>
            </w:pPr>
          </w:p>
        </w:tc>
      </w:tr>
      <w:tr w:rsidR="00531E57" w:rsidRPr="00583939" w:rsidTr="00BE0F45">
        <w:trPr>
          <w:cantSplit/>
        </w:trPr>
        <w:tc>
          <w:tcPr>
            <w:tcW w:w="2876" w:type="dxa"/>
            <w:vMerge/>
            <w:tcBorders>
              <w:left w:val="single" w:sz="4" w:space="0" w:color="auto"/>
              <w:bottom w:val="single" w:sz="4" w:space="0" w:color="auto"/>
              <w:right w:val="single" w:sz="4" w:space="0" w:color="auto"/>
            </w:tcBorders>
          </w:tcPr>
          <w:p w:rsidR="00531E57" w:rsidRPr="00583939" w:rsidRDefault="00531E57" w:rsidP="00D201DF">
            <w:pPr>
              <w:autoSpaceDE w:val="0"/>
              <w:autoSpaceDN w:val="0"/>
              <w:rPr>
                <w:sz w:val="28"/>
                <w:szCs w:val="28"/>
              </w:rPr>
            </w:pPr>
          </w:p>
        </w:tc>
        <w:tc>
          <w:tcPr>
            <w:tcW w:w="4289" w:type="dxa"/>
            <w:tcBorders>
              <w:top w:val="nil"/>
              <w:left w:val="single" w:sz="4" w:space="0" w:color="auto"/>
              <w:bottom w:val="single" w:sz="4" w:space="0" w:color="auto"/>
              <w:right w:val="single" w:sz="4" w:space="0" w:color="auto"/>
            </w:tcBorders>
            <w:hideMark/>
          </w:tcPr>
          <w:p w:rsidR="00531E57" w:rsidRPr="00583939" w:rsidRDefault="00531E57" w:rsidP="00D201DF">
            <w:pPr>
              <w:autoSpaceDE w:val="0"/>
              <w:autoSpaceDN w:val="0"/>
              <w:adjustRightInd w:val="0"/>
              <w:rPr>
                <w:rFonts w:eastAsia="Calibri"/>
                <w:sz w:val="28"/>
                <w:szCs w:val="28"/>
                <w:lang w:eastAsia="en-US"/>
              </w:rPr>
            </w:pPr>
            <w:r w:rsidRPr="00583939">
              <w:rPr>
                <w:rFonts w:eastAsia="Calibri"/>
                <w:sz w:val="28"/>
                <w:szCs w:val="28"/>
                <w:lang w:eastAsia="en-US"/>
              </w:rPr>
              <w:t>профессии рабочих, отнесенные к  1-му квалификационному уровню, при выполнении работ по профессии с производным наименованием «старший» (старший по смене)</w:t>
            </w:r>
          </w:p>
        </w:tc>
        <w:tc>
          <w:tcPr>
            <w:tcW w:w="2180" w:type="dxa"/>
            <w:tcBorders>
              <w:top w:val="nil"/>
              <w:left w:val="single" w:sz="4" w:space="0" w:color="auto"/>
              <w:bottom w:val="single" w:sz="4" w:space="0" w:color="auto"/>
              <w:right w:val="single" w:sz="4" w:space="0" w:color="auto"/>
            </w:tcBorders>
            <w:hideMark/>
          </w:tcPr>
          <w:p w:rsidR="00531E57" w:rsidRPr="00583939" w:rsidRDefault="00531E57" w:rsidP="00D201DF">
            <w:pPr>
              <w:jc w:val="center"/>
              <w:rPr>
                <w:rFonts w:eastAsia="Calibri"/>
                <w:color w:val="000000"/>
                <w:sz w:val="28"/>
                <w:szCs w:val="28"/>
                <w:lang w:eastAsia="en-US"/>
              </w:rPr>
            </w:pPr>
            <w:r w:rsidRPr="00583939">
              <w:rPr>
                <w:rFonts w:eastAsia="Calibri"/>
                <w:sz w:val="28"/>
                <w:szCs w:val="28"/>
                <w:lang w:eastAsia="en-US"/>
              </w:rPr>
              <w:t>ставка заработной платы устанавливается на один квалификацион</w:t>
            </w:r>
            <w:r w:rsidRPr="00583939">
              <w:rPr>
                <w:rFonts w:eastAsia="Calibri"/>
                <w:sz w:val="28"/>
                <w:szCs w:val="28"/>
                <w:lang w:eastAsia="en-US"/>
              </w:rPr>
              <w:softHyphen/>
              <w:t>ный разряд выше</w:t>
            </w:r>
          </w:p>
        </w:tc>
      </w:tr>
    </w:tbl>
    <w:p w:rsidR="00531E57" w:rsidRPr="00583939" w:rsidRDefault="00531E57" w:rsidP="00531E57">
      <w:pPr>
        <w:autoSpaceDE w:val="0"/>
        <w:autoSpaceDN w:val="0"/>
        <w:ind w:firstLine="709"/>
        <w:jc w:val="both"/>
        <w:rPr>
          <w:sz w:val="28"/>
          <w:szCs w:val="28"/>
        </w:rPr>
      </w:pPr>
    </w:p>
    <w:p w:rsidR="00531E57" w:rsidRPr="00583939" w:rsidRDefault="00531E57" w:rsidP="007D096D">
      <w:pPr>
        <w:autoSpaceDE w:val="0"/>
        <w:autoSpaceDN w:val="0"/>
        <w:adjustRightInd w:val="0"/>
        <w:contextualSpacing/>
        <w:jc w:val="both"/>
        <w:rPr>
          <w:rFonts w:eastAsia="Calibri"/>
          <w:sz w:val="28"/>
          <w:szCs w:val="28"/>
          <w:lang w:eastAsia="en-US"/>
        </w:rPr>
      </w:pPr>
    </w:p>
    <w:p w:rsidR="00190E6B" w:rsidRPr="004F051A" w:rsidRDefault="00190E6B" w:rsidP="007D096D">
      <w:pPr>
        <w:autoSpaceDE w:val="0"/>
        <w:autoSpaceDN w:val="0"/>
        <w:jc w:val="center"/>
        <w:rPr>
          <w:b/>
          <w:sz w:val="28"/>
          <w:szCs w:val="28"/>
        </w:rPr>
      </w:pPr>
      <w:r w:rsidRPr="004F051A">
        <w:rPr>
          <w:b/>
          <w:sz w:val="28"/>
          <w:szCs w:val="28"/>
        </w:rPr>
        <w:t>3. Порядок и условия</w:t>
      </w:r>
    </w:p>
    <w:p w:rsidR="00190E6B" w:rsidRPr="004F051A" w:rsidRDefault="00190E6B" w:rsidP="00190E6B">
      <w:pPr>
        <w:autoSpaceDE w:val="0"/>
        <w:autoSpaceDN w:val="0"/>
        <w:jc w:val="center"/>
        <w:rPr>
          <w:b/>
          <w:sz w:val="28"/>
          <w:szCs w:val="28"/>
        </w:rPr>
      </w:pPr>
      <w:r w:rsidRPr="004F051A">
        <w:rPr>
          <w:b/>
          <w:sz w:val="28"/>
          <w:szCs w:val="28"/>
        </w:rPr>
        <w:t>установления выплат компенсационного характера</w:t>
      </w:r>
    </w:p>
    <w:p w:rsidR="00190E6B" w:rsidRPr="00473C77" w:rsidRDefault="00190E6B" w:rsidP="00190E6B">
      <w:pPr>
        <w:autoSpaceDE w:val="0"/>
        <w:autoSpaceDN w:val="0"/>
        <w:jc w:val="right"/>
        <w:rPr>
          <w:sz w:val="28"/>
          <w:szCs w:val="28"/>
        </w:rPr>
      </w:pPr>
    </w:p>
    <w:p w:rsidR="00190E6B" w:rsidRPr="00473C77" w:rsidRDefault="00190E6B" w:rsidP="00190E6B">
      <w:pPr>
        <w:autoSpaceDE w:val="0"/>
        <w:autoSpaceDN w:val="0"/>
        <w:ind w:firstLine="709"/>
        <w:jc w:val="both"/>
        <w:rPr>
          <w:sz w:val="28"/>
          <w:szCs w:val="28"/>
        </w:rPr>
      </w:pPr>
      <w:r w:rsidRPr="00473C77">
        <w:rPr>
          <w:sz w:val="28"/>
          <w:szCs w:val="28"/>
        </w:rPr>
        <w:t>3.1. Работникам могут устанавливаться следующие виды выплат компенсационного характера:</w:t>
      </w:r>
    </w:p>
    <w:p w:rsidR="00190E6B" w:rsidRPr="00D07F31" w:rsidRDefault="00190E6B" w:rsidP="00190E6B">
      <w:pPr>
        <w:autoSpaceDE w:val="0"/>
        <w:autoSpaceDN w:val="0"/>
        <w:ind w:firstLine="709"/>
        <w:jc w:val="both"/>
        <w:rPr>
          <w:sz w:val="28"/>
          <w:szCs w:val="28"/>
        </w:rPr>
      </w:pPr>
      <w:r w:rsidRPr="00473C77">
        <w:rPr>
          <w:sz w:val="28"/>
          <w:szCs w:val="28"/>
        </w:rPr>
        <w:t xml:space="preserve">3.1.1. Выплаты работникам, занятым на работах </w:t>
      </w:r>
      <w:r w:rsidRPr="00D07F31">
        <w:rPr>
          <w:sz w:val="28"/>
          <w:szCs w:val="28"/>
        </w:rPr>
        <w:t>с вредными и (или) опасными условиями труда.</w:t>
      </w:r>
    </w:p>
    <w:p w:rsidR="00190E6B" w:rsidRPr="00D07F31" w:rsidRDefault="00473C77" w:rsidP="00190E6B">
      <w:pPr>
        <w:autoSpaceDE w:val="0"/>
        <w:autoSpaceDN w:val="0"/>
        <w:adjustRightInd w:val="0"/>
        <w:ind w:firstLine="709"/>
        <w:jc w:val="both"/>
        <w:rPr>
          <w:sz w:val="28"/>
          <w:szCs w:val="28"/>
        </w:rPr>
      </w:pPr>
      <w:r>
        <w:rPr>
          <w:sz w:val="28"/>
          <w:szCs w:val="28"/>
        </w:rPr>
        <w:t>3.1.2</w:t>
      </w:r>
      <w:r w:rsidR="00190E6B" w:rsidRPr="00D07F31">
        <w:rPr>
          <w:sz w:val="28"/>
          <w:szCs w:val="28"/>
        </w:rPr>
        <w:t>.</w:t>
      </w:r>
      <w:r w:rsidR="00190E6B" w:rsidRPr="00D07F31">
        <w:rPr>
          <w:sz w:val="28"/>
          <w:szCs w:val="28"/>
          <w:lang w:val="en-US"/>
        </w:rPr>
        <w:t> </w:t>
      </w:r>
      <w:r w:rsidR="00190E6B" w:rsidRPr="00D07F31">
        <w:rPr>
          <w:sz w:val="28"/>
          <w:szCs w:val="28"/>
        </w:rPr>
        <w:t>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190E6B" w:rsidRPr="00D07F31" w:rsidRDefault="00473C77" w:rsidP="00190E6B">
      <w:pPr>
        <w:autoSpaceDE w:val="0"/>
        <w:autoSpaceDN w:val="0"/>
        <w:adjustRightInd w:val="0"/>
        <w:ind w:firstLine="709"/>
        <w:jc w:val="both"/>
        <w:rPr>
          <w:rFonts w:eastAsia="Calibri"/>
          <w:sz w:val="28"/>
          <w:szCs w:val="28"/>
          <w:lang w:eastAsia="en-US"/>
        </w:rPr>
      </w:pPr>
      <w:r>
        <w:rPr>
          <w:rFonts w:eastAsia="Calibri"/>
          <w:sz w:val="28"/>
          <w:szCs w:val="28"/>
          <w:lang w:eastAsia="en-US"/>
        </w:rPr>
        <w:t>3.2</w:t>
      </w:r>
      <w:r w:rsidR="00190E6B" w:rsidRPr="00D07F31">
        <w:rPr>
          <w:rFonts w:eastAsia="Calibri"/>
          <w:sz w:val="28"/>
          <w:szCs w:val="28"/>
          <w:lang w:eastAsia="en-US"/>
        </w:rPr>
        <w:t>. Доплаты работникам, занятым на работах с вредными и (или) опасными условиями труда, устанавливаются в соответствии со статьей</w:t>
      </w:r>
      <w:r w:rsidR="00190E6B" w:rsidRPr="00D07F31">
        <w:rPr>
          <w:sz w:val="28"/>
          <w:szCs w:val="28"/>
        </w:rPr>
        <w:t> </w:t>
      </w:r>
      <w:r w:rsidR="00190E6B" w:rsidRPr="00D07F31">
        <w:rPr>
          <w:rFonts w:eastAsia="Calibri"/>
          <w:sz w:val="28"/>
          <w:szCs w:val="28"/>
          <w:lang w:eastAsia="en-US"/>
        </w:rPr>
        <w:t>147</w:t>
      </w:r>
      <w:r w:rsidR="00190E6B" w:rsidRPr="00D07F31">
        <w:rPr>
          <w:sz w:val="28"/>
          <w:szCs w:val="28"/>
        </w:rPr>
        <w:t> </w:t>
      </w:r>
      <w:r w:rsidR="00190E6B" w:rsidRPr="00D07F31">
        <w:rPr>
          <w:rFonts w:eastAsia="Calibri"/>
          <w:sz w:val="28"/>
          <w:szCs w:val="28"/>
          <w:lang w:eastAsia="en-US"/>
        </w:rPr>
        <w:t>ТК РФ.</w:t>
      </w:r>
    </w:p>
    <w:p w:rsidR="00190E6B" w:rsidRPr="00D07F31" w:rsidRDefault="00473C77" w:rsidP="00190E6B">
      <w:pPr>
        <w:autoSpaceDE w:val="0"/>
        <w:autoSpaceDN w:val="0"/>
        <w:ind w:firstLine="709"/>
        <w:jc w:val="both"/>
        <w:rPr>
          <w:sz w:val="28"/>
          <w:szCs w:val="28"/>
        </w:rPr>
      </w:pPr>
      <w:r>
        <w:rPr>
          <w:sz w:val="28"/>
          <w:szCs w:val="28"/>
        </w:rPr>
        <w:t>3.2</w:t>
      </w:r>
      <w:r w:rsidR="00190E6B" w:rsidRPr="00D07F31">
        <w:rPr>
          <w:sz w:val="28"/>
          <w:szCs w:val="28"/>
        </w:rPr>
        <w:t>.1. 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
    <w:p w:rsidR="00190E6B" w:rsidRPr="00D07F31" w:rsidRDefault="00190E6B" w:rsidP="00190E6B">
      <w:pPr>
        <w:autoSpaceDE w:val="0"/>
        <w:autoSpaceDN w:val="0"/>
        <w:ind w:firstLine="709"/>
        <w:jc w:val="both"/>
        <w:rPr>
          <w:sz w:val="28"/>
          <w:szCs w:val="28"/>
        </w:rPr>
      </w:pPr>
      <w:r w:rsidRPr="00D07F31">
        <w:rPr>
          <w:sz w:val="28"/>
          <w:szCs w:val="28"/>
        </w:rP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rsidR="00190E6B" w:rsidRPr="00D07F31" w:rsidRDefault="00473C77" w:rsidP="00190E6B">
      <w:pPr>
        <w:autoSpaceDE w:val="0"/>
        <w:autoSpaceDN w:val="0"/>
        <w:ind w:firstLine="709"/>
        <w:jc w:val="both"/>
        <w:rPr>
          <w:sz w:val="28"/>
          <w:szCs w:val="28"/>
        </w:rPr>
      </w:pPr>
      <w:r>
        <w:rPr>
          <w:sz w:val="28"/>
          <w:szCs w:val="28"/>
        </w:rPr>
        <w:t>Руководителем учреждения</w:t>
      </w:r>
      <w:r w:rsidR="00190E6B" w:rsidRPr="00D07F31">
        <w:rPr>
          <w:sz w:val="28"/>
          <w:szCs w:val="28"/>
        </w:rPr>
        <w:t xml:space="preserve">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190E6B" w:rsidRPr="00D07F31" w:rsidRDefault="00190E6B" w:rsidP="00190E6B">
      <w:pPr>
        <w:autoSpaceDE w:val="0"/>
        <w:autoSpaceDN w:val="0"/>
        <w:ind w:firstLine="709"/>
        <w:jc w:val="both"/>
        <w:rPr>
          <w:sz w:val="28"/>
          <w:szCs w:val="28"/>
        </w:rPr>
      </w:pPr>
      <w:r w:rsidRPr="00BE0F45">
        <w:rPr>
          <w:sz w:val="28"/>
          <w:szCs w:val="28"/>
        </w:rPr>
        <w:t xml:space="preserve">В случае обеспечения на рабочих местах безопасных условий труда, подтвержденных результатами специальной оценки условий труда </w:t>
      </w:r>
      <w:r w:rsidRPr="00D07F31">
        <w:rPr>
          <w:sz w:val="28"/>
          <w:szCs w:val="28"/>
        </w:rPr>
        <w:t>или заключением государственной экспертизы условий труда, доплата за работу с вредными и (или) опасными условиями труда не устанавливается.</w:t>
      </w:r>
    </w:p>
    <w:p w:rsidR="00190E6B" w:rsidRPr="00D07F31" w:rsidRDefault="00190E6B" w:rsidP="00190E6B">
      <w:pPr>
        <w:shd w:val="clear" w:color="auto" w:fill="FFFFFF"/>
        <w:ind w:firstLine="709"/>
        <w:jc w:val="both"/>
        <w:rPr>
          <w:sz w:val="28"/>
          <w:szCs w:val="28"/>
        </w:rPr>
      </w:pPr>
      <w:r w:rsidRPr="00D07F31">
        <w:rPr>
          <w:sz w:val="28"/>
          <w:szCs w:val="28"/>
        </w:rPr>
        <w:t>3.3.2. Педагогическим работникам, для которых предусмотрены нормы часов педагогической работы</w:t>
      </w:r>
      <w:r w:rsidRPr="00D07F31">
        <w:rPr>
          <w:color w:val="FF0000"/>
          <w:sz w:val="28"/>
          <w:szCs w:val="28"/>
        </w:rPr>
        <w:t xml:space="preserve"> </w:t>
      </w:r>
      <w:r w:rsidRPr="00D07F31">
        <w:rPr>
          <w:sz w:val="28"/>
          <w:szCs w:val="28"/>
        </w:rPr>
        <w:t>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объема педагогической работы.</w:t>
      </w:r>
    </w:p>
    <w:p w:rsidR="00190E6B" w:rsidRPr="00D07F31" w:rsidRDefault="00190E6B" w:rsidP="00190E6B">
      <w:pPr>
        <w:ind w:firstLine="709"/>
        <w:jc w:val="both"/>
        <w:rPr>
          <w:rFonts w:eastAsia="Calibri"/>
          <w:sz w:val="28"/>
          <w:szCs w:val="28"/>
          <w:lang w:eastAsia="en-US"/>
        </w:rPr>
      </w:pPr>
      <w:r w:rsidRPr="00D07F31">
        <w:rPr>
          <w:rFonts w:eastAsia="Calibri"/>
          <w:sz w:val="28"/>
          <w:szCs w:val="28"/>
          <w:lang w:eastAsia="en-US"/>
        </w:rPr>
        <w:t>3.4. Выплаты компен</w:t>
      </w:r>
      <w:r w:rsidR="00255DAF">
        <w:rPr>
          <w:rFonts w:eastAsia="Calibri"/>
          <w:sz w:val="28"/>
          <w:szCs w:val="28"/>
          <w:lang w:eastAsia="en-US"/>
        </w:rPr>
        <w:t>сационного характера работникам в случаях выполнения работ в условиях, отклоняющихся от нормальных, устанавливаются с учетом статьи 149</w:t>
      </w:r>
      <w:r w:rsidRPr="00D07F31">
        <w:rPr>
          <w:sz w:val="28"/>
          <w:szCs w:val="28"/>
        </w:rPr>
        <w:t> </w:t>
      </w:r>
      <w:r w:rsidRPr="00D07F31">
        <w:rPr>
          <w:rFonts w:eastAsia="Calibri"/>
          <w:sz w:val="28"/>
          <w:szCs w:val="28"/>
          <w:lang w:eastAsia="en-US"/>
        </w:rPr>
        <w:t>ТК</w:t>
      </w:r>
      <w:r w:rsidR="00255DAF">
        <w:rPr>
          <w:sz w:val="28"/>
          <w:szCs w:val="28"/>
        </w:rPr>
        <w:t>.</w:t>
      </w:r>
    </w:p>
    <w:p w:rsidR="00190E6B" w:rsidRPr="00D07F31" w:rsidRDefault="00531043" w:rsidP="00190E6B">
      <w:pPr>
        <w:autoSpaceDE w:val="0"/>
        <w:autoSpaceDN w:val="0"/>
        <w:adjustRightInd w:val="0"/>
        <w:ind w:firstLine="709"/>
        <w:jc w:val="both"/>
        <w:rPr>
          <w:rFonts w:eastAsia="Calibri"/>
          <w:sz w:val="28"/>
          <w:szCs w:val="28"/>
          <w:lang w:eastAsia="en-US"/>
        </w:rPr>
      </w:pPr>
      <w:r w:rsidRPr="00531043">
        <w:rPr>
          <w:rFonts w:eastAsia="Calibri"/>
          <w:sz w:val="28"/>
          <w:szCs w:val="28"/>
          <w:lang w:eastAsia="en-US"/>
        </w:rPr>
        <w:t>Повышающий к</w:t>
      </w:r>
      <w:r w:rsidR="00190E6B" w:rsidRPr="00531043">
        <w:rPr>
          <w:rFonts w:eastAsia="Calibri"/>
          <w:sz w:val="28"/>
          <w:szCs w:val="28"/>
          <w:lang w:eastAsia="en-US"/>
        </w:rPr>
        <w:t>оэффициент к заработной пл</w:t>
      </w:r>
      <w:r w:rsidRPr="00531043">
        <w:rPr>
          <w:rFonts w:eastAsia="Calibri"/>
          <w:sz w:val="28"/>
          <w:szCs w:val="28"/>
          <w:lang w:eastAsia="en-US"/>
        </w:rPr>
        <w:t xml:space="preserve">ате за работу в сельской </w:t>
      </w:r>
      <w:r w:rsidR="00190E6B" w:rsidRPr="00531043">
        <w:rPr>
          <w:rFonts w:eastAsia="Calibri"/>
          <w:sz w:val="28"/>
          <w:szCs w:val="28"/>
          <w:lang w:eastAsia="en-US"/>
        </w:rPr>
        <w:t>местности, применяется к общей сумме заработной платы, начисленной по должностному окладу (ставке</w:t>
      </w:r>
      <w:r w:rsidR="00190E6B" w:rsidRPr="00D07F31">
        <w:rPr>
          <w:rFonts w:eastAsia="Calibri"/>
          <w:sz w:val="28"/>
          <w:szCs w:val="28"/>
          <w:lang w:eastAsia="en-US"/>
        </w:rPr>
        <w:t xml:space="preserve"> заработной платы), компенсационным и стимулирующим выплатам, ставкам почасовой оплаты труда.</w:t>
      </w:r>
    </w:p>
    <w:p w:rsidR="00190E6B" w:rsidRPr="00D07F31" w:rsidRDefault="00190E6B" w:rsidP="00190E6B">
      <w:pPr>
        <w:ind w:firstLine="709"/>
        <w:jc w:val="both"/>
        <w:rPr>
          <w:rFonts w:eastAsia="Calibri"/>
          <w:sz w:val="28"/>
          <w:szCs w:val="28"/>
          <w:lang w:eastAsia="en-US"/>
        </w:rPr>
      </w:pPr>
      <w:r w:rsidRPr="00D07F31">
        <w:rPr>
          <w:rFonts w:eastAsia="Calibri"/>
          <w:sz w:val="28"/>
          <w:szCs w:val="28"/>
          <w:lang w:eastAsia="en-US"/>
        </w:rPr>
        <w:t>3.5. </w:t>
      </w:r>
      <w:r w:rsidRPr="00D07F31">
        <w:rPr>
          <w:sz w:val="28"/>
          <w:szCs w:val="28"/>
        </w:rPr>
        <w:t>В</w:t>
      </w:r>
      <w:r w:rsidRPr="00D07F31">
        <w:rPr>
          <w:rFonts w:eastAsia="Calibri"/>
          <w:sz w:val="28"/>
          <w:szCs w:val="28"/>
          <w:lang w:eastAsia="en-US"/>
        </w:rPr>
        <w:t xml:space="preserve"> других случаях выполнения работ в условиях, отклоняющихся от нормальных, работникам устанавливаются выплаты компенсац</w:t>
      </w:r>
      <w:r w:rsidR="00EA795F">
        <w:rPr>
          <w:rFonts w:eastAsia="Calibri"/>
          <w:sz w:val="28"/>
          <w:szCs w:val="28"/>
          <w:lang w:eastAsia="en-US"/>
        </w:rPr>
        <w:t xml:space="preserve">ионного характера </w:t>
      </w:r>
      <w:r w:rsidRPr="00D07F31">
        <w:rPr>
          <w:rFonts w:eastAsia="Calibri"/>
          <w:sz w:val="28"/>
          <w:szCs w:val="28"/>
          <w:lang w:eastAsia="en-US"/>
        </w:rPr>
        <w:t>в</w:t>
      </w:r>
      <w:r w:rsidRPr="00D07F31">
        <w:rPr>
          <w:sz w:val="28"/>
          <w:szCs w:val="28"/>
        </w:rPr>
        <w:t xml:space="preserve"> соответствии со статьей </w:t>
      </w:r>
      <w:r w:rsidRPr="00D07F31">
        <w:rPr>
          <w:rFonts w:eastAsia="Calibri"/>
          <w:sz w:val="28"/>
          <w:szCs w:val="28"/>
          <w:lang w:eastAsia="en-US"/>
        </w:rPr>
        <w:t>149</w:t>
      </w:r>
      <w:r w:rsidRPr="00D07F31">
        <w:rPr>
          <w:sz w:val="28"/>
          <w:szCs w:val="28"/>
        </w:rPr>
        <w:t> </w:t>
      </w:r>
      <w:r w:rsidRPr="00D07F31">
        <w:rPr>
          <w:rFonts w:eastAsia="Calibri"/>
          <w:sz w:val="28"/>
          <w:szCs w:val="28"/>
          <w:lang w:eastAsia="en-US"/>
        </w:rPr>
        <w:t>ТК</w:t>
      </w:r>
      <w:r w:rsidRPr="00D07F31">
        <w:rPr>
          <w:sz w:val="28"/>
          <w:szCs w:val="28"/>
        </w:rPr>
        <w:t> </w:t>
      </w:r>
      <w:r w:rsidRPr="00D07F31">
        <w:rPr>
          <w:rFonts w:eastAsia="Calibri"/>
          <w:sz w:val="28"/>
          <w:szCs w:val="28"/>
          <w:lang w:eastAsia="en-US"/>
        </w:rPr>
        <w:t>РФ. При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rsidR="00190E6B" w:rsidRPr="00D07F31" w:rsidRDefault="00190E6B" w:rsidP="00190E6B">
      <w:pPr>
        <w:ind w:firstLine="709"/>
        <w:jc w:val="both"/>
        <w:rPr>
          <w:rFonts w:eastAsia="Calibri"/>
          <w:sz w:val="28"/>
          <w:szCs w:val="28"/>
          <w:lang w:eastAsia="en-US"/>
        </w:rPr>
      </w:pPr>
      <w:r w:rsidRPr="00D07F31">
        <w:rPr>
          <w:sz w:val="28"/>
          <w:szCs w:val="28"/>
        </w:rPr>
        <w:t>3.5.1. П</w:t>
      </w:r>
      <w:r w:rsidRPr="00D07F31">
        <w:rPr>
          <w:rFonts w:eastAsia="Calibri"/>
          <w:sz w:val="28"/>
          <w:szCs w:val="28"/>
          <w:lang w:eastAsia="en-US"/>
        </w:rPr>
        <w:t>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w:t>
      </w:r>
      <w:r w:rsidRPr="00D07F31">
        <w:rPr>
          <w:sz w:val="28"/>
          <w:szCs w:val="28"/>
        </w:rPr>
        <w:t>соответствии со статьей 151 ТК РФ</w:t>
      </w:r>
      <w:r w:rsidRPr="00D07F31">
        <w:rPr>
          <w:rFonts w:eastAsia="Calibri"/>
          <w:sz w:val="28"/>
          <w:szCs w:val="28"/>
          <w:lang w:eastAsia="en-US"/>
        </w:rPr>
        <w:t>.</w:t>
      </w:r>
    </w:p>
    <w:p w:rsidR="00190E6B" w:rsidRPr="00D07F31" w:rsidRDefault="00190E6B" w:rsidP="00190E6B">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Размер доплаты устанавливается по соглашению сторон трудового договора с учетом содержания и (или) объема дополнительной работы.</w:t>
      </w:r>
    </w:p>
    <w:p w:rsidR="00190E6B" w:rsidRPr="00D07F31" w:rsidRDefault="00190E6B" w:rsidP="00190E6B">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190E6B" w:rsidRPr="00D07F31" w:rsidRDefault="00190E6B" w:rsidP="00190E6B">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3.5.2. В соответствии со статьей</w:t>
      </w:r>
      <w:r w:rsidRPr="00D07F31">
        <w:rPr>
          <w:sz w:val="28"/>
          <w:szCs w:val="28"/>
        </w:rPr>
        <w:t> </w:t>
      </w:r>
      <w:r w:rsidRPr="00D07F31">
        <w:rPr>
          <w:rFonts w:eastAsia="Calibri"/>
          <w:sz w:val="28"/>
          <w:szCs w:val="28"/>
          <w:lang w:eastAsia="en-US"/>
        </w:rPr>
        <w:t>152</w:t>
      </w:r>
      <w:r w:rsidRPr="00D07F31">
        <w:rPr>
          <w:sz w:val="28"/>
          <w:szCs w:val="28"/>
        </w:rPr>
        <w:t> </w:t>
      </w:r>
      <w:r w:rsidRPr="00D07F31">
        <w:rPr>
          <w:rFonts w:eastAsia="Calibri"/>
          <w:sz w:val="28"/>
          <w:szCs w:val="28"/>
          <w:lang w:eastAsia="en-US"/>
        </w:rPr>
        <w:t>ТК</w:t>
      </w:r>
      <w:r w:rsidRPr="00D07F31">
        <w:rPr>
          <w:sz w:val="28"/>
          <w:szCs w:val="28"/>
        </w:rPr>
        <w:t> </w:t>
      </w:r>
      <w:r w:rsidRPr="00D07F31">
        <w:rPr>
          <w:rFonts w:eastAsia="Calibri"/>
          <w:sz w:val="28"/>
          <w:szCs w:val="28"/>
          <w:lang w:eastAsia="en-US"/>
        </w:rPr>
        <w:t xml:space="preserve">РФ оплата сверхурочной работы производится работникам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w:t>
      </w:r>
      <w:r w:rsidRPr="00D07F31">
        <w:rPr>
          <w:sz w:val="28"/>
          <w:szCs w:val="28"/>
        </w:rPr>
        <w:t>устанавливаются</w:t>
      </w:r>
      <w:r w:rsidRPr="00D07F31">
        <w:rPr>
          <w:rFonts w:eastAsia="Calibri"/>
          <w:sz w:val="28"/>
          <w:szCs w:val="28"/>
          <w:lang w:eastAsia="en-US"/>
        </w:rPr>
        <w:t xml:space="preserve"> коллективным договором, локальным нормативным актом,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190E6B" w:rsidRPr="00D07F31" w:rsidRDefault="00190E6B" w:rsidP="00190E6B">
      <w:pPr>
        <w:autoSpaceDE w:val="0"/>
        <w:autoSpaceDN w:val="0"/>
        <w:ind w:firstLine="709"/>
        <w:jc w:val="both"/>
        <w:outlineLvl w:val="0"/>
        <w:rPr>
          <w:sz w:val="28"/>
          <w:szCs w:val="28"/>
        </w:rPr>
      </w:pPr>
      <w:r w:rsidRPr="00D07F31">
        <w:rPr>
          <w:sz w:val="28"/>
          <w:szCs w:val="28"/>
        </w:rPr>
        <w:t>3.5.3. Работа в выходной или нерабочий п</w:t>
      </w:r>
      <w:r w:rsidR="00255DAF">
        <w:rPr>
          <w:sz w:val="28"/>
          <w:szCs w:val="28"/>
        </w:rPr>
        <w:t>раздничный день оплачивается в </w:t>
      </w:r>
      <w:r w:rsidRPr="00D07F31">
        <w:rPr>
          <w:sz w:val="28"/>
          <w:szCs w:val="28"/>
        </w:rPr>
        <w:t>соответствии со статьей 153 ТК РФ не менее чем в двойном размере:</w:t>
      </w:r>
    </w:p>
    <w:p w:rsidR="00190E6B" w:rsidRPr="00D07F31" w:rsidRDefault="00135CF4" w:rsidP="00190E6B">
      <w:pPr>
        <w:autoSpaceDE w:val="0"/>
        <w:autoSpaceDN w:val="0"/>
        <w:adjustRightInd w:val="0"/>
        <w:ind w:firstLine="709"/>
        <w:jc w:val="both"/>
        <w:rPr>
          <w:sz w:val="28"/>
          <w:szCs w:val="28"/>
        </w:rPr>
      </w:pPr>
      <w:r>
        <w:rPr>
          <w:sz w:val="28"/>
          <w:szCs w:val="28"/>
        </w:rPr>
        <w:t xml:space="preserve">- </w:t>
      </w:r>
      <w:r w:rsidR="00190E6B" w:rsidRPr="00D07F31">
        <w:rPr>
          <w:sz w:val="28"/>
          <w:szCs w:val="28"/>
        </w:rPr>
        <w:t>работникам, труд которых оплачивается по дневным и часовым ставкам, – в размере не менее двойной дневной или часовой ставки;</w:t>
      </w:r>
    </w:p>
    <w:p w:rsidR="00190E6B" w:rsidRPr="00D07F31" w:rsidRDefault="00135CF4" w:rsidP="00190E6B">
      <w:pPr>
        <w:autoSpaceDE w:val="0"/>
        <w:autoSpaceDN w:val="0"/>
        <w:ind w:firstLine="709"/>
        <w:jc w:val="both"/>
        <w:outlineLvl w:val="0"/>
        <w:rPr>
          <w:sz w:val="28"/>
          <w:szCs w:val="28"/>
        </w:rPr>
      </w:pPr>
      <w:r>
        <w:rPr>
          <w:sz w:val="28"/>
          <w:szCs w:val="28"/>
        </w:rPr>
        <w:t xml:space="preserve">- </w:t>
      </w:r>
      <w:r w:rsidR="00190E6B" w:rsidRPr="00D07F31">
        <w:rPr>
          <w:sz w:val="28"/>
          <w:szCs w:val="28"/>
        </w:rPr>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 если работа производилась сверх месячной нормы рабочего времени.</w:t>
      </w:r>
    </w:p>
    <w:p w:rsidR="00190E6B" w:rsidRPr="00D07F31" w:rsidRDefault="00190E6B" w:rsidP="00190E6B">
      <w:pPr>
        <w:shd w:val="clear" w:color="auto" w:fill="FFFFFF"/>
        <w:ind w:firstLine="709"/>
        <w:jc w:val="both"/>
        <w:rPr>
          <w:bCs/>
          <w:sz w:val="28"/>
          <w:szCs w:val="28"/>
        </w:rPr>
      </w:pPr>
      <w:r w:rsidRPr="00D07F31">
        <w:rPr>
          <w:sz w:val="28"/>
          <w:szCs w:val="28"/>
        </w:rPr>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D07F31">
        <w:rPr>
          <w:bCs/>
          <w:sz w:val="28"/>
          <w:szCs w:val="28"/>
        </w:rPr>
        <w:t xml:space="preserve">Конституционного Суда Российской Федерации, изложенных в постановлении </w:t>
      </w:r>
      <w:bookmarkStart w:id="1" w:name="dst100002"/>
      <w:bookmarkStart w:id="2" w:name="dst100003"/>
      <w:bookmarkEnd w:id="1"/>
      <w:bookmarkEnd w:id="2"/>
      <w:r w:rsidRPr="00D07F31">
        <w:rPr>
          <w:bCs/>
          <w:sz w:val="28"/>
          <w:szCs w:val="28"/>
        </w:rPr>
        <w:t>Конституционного Суда Российской Федерации от</w:t>
      </w:r>
      <w:r w:rsidRPr="00D07F31">
        <w:rPr>
          <w:sz w:val="28"/>
          <w:szCs w:val="28"/>
        </w:rPr>
        <w:t> </w:t>
      </w:r>
      <w:r w:rsidRPr="00D07F31">
        <w:rPr>
          <w:bCs/>
          <w:sz w:val="28"/>
          <w:szCs w:val="28"/>
        </w:rPr>
        <w:t>28.06.2018</w:t>
      </w:r>
      <w:r w:rsidRPr="00D07F31">
        <w:rPr>
          <w:sz w:val="28"/>
          <w:szCs w:val="28"/>
        </w:rPr>
        <w:t> </w:t>
      </w:r>
      <w:r w:rsidRPr="00D07F31">
        <w:rPr>
          <w:bCs/>
          <w:sz w:val="28"/>
          <w:szCs w:val="28"/>
        </w:rPr>
        <w:t>№</w:t>
      </w:r>
      <w:r w:rsidRPr="00D07F31">
        <w:rPr>
          <w:sz w:val="28"/>
          <w:szCs w:val="28"/>
        </w:rPr>
        <w:t> </w:t>
      </w:r>
      <w:r w:rsidRPr="00D07F31">
        <w:rPr>
          <w:bCs/>
          <w:sz w:val="28"/>
          <w:szCs w:val="28"/>
        </w:rPr>
        <w:t>26-П.</w:t>
      </w:r>
    </w:p>
    <w:p w:rsidR="00190E6B" w:rsidRPr="00D07F31" w:rsidRDefault="00190E6B" w:rsidP="00190E6B">
      <w:pPr>
        <w:autoSpaceDE w:val="0"/>
        <w:autoSpaceDN w:val="0"/>
        <w:adjustRightInd w:val="0"/>
        <w:ind w:firstLine="709"/>
        <w:jc w:val="both"/>
        <w:rPr>
          <w:sz w:val="28"/>
          <w:szCs w:val="28"/>
        </w:rPr>
      </w:pPr>
      <w:r w:rsidRPr="00D07F31">
        <w:rPr>
          <w:sz w:val="28"/>
          <w:szCs w:val="28"/>
        </w:rP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190E6B" w:rsidRPr="00D07F31" w:rsidRDefault="00190E6B" w:rsidP="00190E6B">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190E6B" w:rsidRPr="00D07F31" w:rsidRDefault="00190E6B" w:rsidP="00190E6B">
      <w:pPr>
        <w:autoSpaceDE w:val="0"/>
        <w:autoSpaceDN w:val="0"/>
        <w:ind w:firstLine="709"/>
        <w:jc w:val="both"/>
        <w:rPr>
          <w:sz w:val="28"/>
          <w:szCs w:val="28"/>
        </w:rPr>
      </w:pPr>
      <w:r w:rsidRPr="00D07F31">
        <w:rPr>
          <w:sz w:val="28"/>
          <w:szCs w:val="28"/>
        </w:rPr>
        <w:t>3.5.4. В соответствии со статьей 154 ТК 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rsidR="00190E6B" w:rsidRPr="00D07F31" w:rsidRDefault="00190E6B" w:rsidP="00190E6B">
      <w:pPr>
        <w:autoSpaceDE w:val="0"/>
        <w:autoSpaceDN w:val="0"/>
        <w:ind w:firstLine="709"/>
        <w:jc w:val="both"/>
        <w:rPr>
          <w:sz w:val="28"/>
          <w:szCs w:val="28"/>
        </w:rPr>
      </w:pPr>
      <w:r w:rsidRPr="00D07F31">
        <w:rPr>
          <w:sz w:val="28"/>
          <w:szCs w:val="28"/>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190E6B" w:rsidRPr="00D07F31" w:rsidRDefault="00190E6B" w:rsidP="00190E6B">
      <w:pPr>
        <w:autoSpaceDE w:val="0"/>
        <w:autoSpaceDN w:val="0"/>
        <w:ind w:firstLine="540"/>
        <w:jc w:val="right"/>
        <w:rPr>
          <w:sz w:val="28"/>
          <w:szCs w:val="28"/>
        </w:rPr>
      </w:pPr>
    </w:p>
    <w:p w:rsidR="00190E6B" w:rsidRPr="00D31F38" w:rsidRDefault="00D31F38" w:rsidP="00D31F38">
      <w:pPr>
        <w:autoSpaceDE w:val="0"/>
        <w:autoSpaceDN w:val="0"/>
        <w:jc w:val="both"/>
        <w:rPr>
          <w:sz w:val="28"/>
          <w:szCs w:val="28"/>
          <w:highlight w:val="red"/>
        </w:rPr>
      </w:pPr>
      <w:r>
        <w:rPr>
          <w:sz w:val="28"/>
          <w:szCs w:val="28"/>
        </w:rPr>
        <w:t>3.5.5</w:t>
      </w:r>
      <w:r w:rsidR="00190E6B" w:rsidRPr="00D07F31">
        <w:rPr>
          <w:sz w:val="28"/>
          <w:szCs w:val="28"/>
        </w:rPr>
        <w:t>.</w:t>
      </w:r>
      <w:r w:rsidR="00190E6B" w:rsidRPr="00D07F31">
        <w:rPr>
          <w:rFonts w:eastAsia="Calibri"/>
          <w:sz w:val="28"/>
          <w:szCs w:val="28"/>
          <w:lang w:eastAsia="en-US"/>
        </w:rPr>
        <w:t> </w:t>
      </w:r>
      <w:r w:rsidR="00190E6B" w:rsidRPr="00D07F31">
        <w:rPr>
          <w:sz w:val="28"/>
          <w:szCs w:val="28"/>
        </w:rPr>
        <w:t>При выполнении дополнительной работы, связанной с обеспечением образовательного процесса, но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обязанностей, в соответствии с таблицей </w:t>
      </w:r>
      <w:r w:rsidR="00531043">
        <w:rPr>
          <w:sz w:val="28"/>
          <w:szCs w:val="28"/>
        </w:rPr>
        <w:t>№</w:t>
      </w:r>
      <w:r w:rsidR="00190E6B" w:rsidRPr="00531043">
        <w:rPr>
          <w:sz w:val="28"/>
          <w:szCs w:val="28"/>
        </w:rPr>
        <w:t>5.</w:t>
      </w:r>
    </w:p>
    <w:p w:rsidR="00190E6B" w:rsidRPr="00D07F31" w:rsidRDefault="00531043" w:rsidP="00190E6B">
      <w:pPr>
        <w:autoSpaceDE w:val="0"/>
        <w:autoSpaceDN w:val="0"/>
        <w:jc w:val="right"/>
        <w:rPr>
          <w:sz w:val="28"/>
          <w:szCs w:val="28"/>
        </w:rPr>
      </w:pPr>
      <w:r>
        <w:rPr>
          <w:sz w:val="28"/>
          <w:szCs w:val="28"/>
        </w:rPr>
        <w:t>Таблица № </w:t>
      </w:r>
      <w:r w:rsidR="00190E6B" w:rsidRPr="00531043">
        <w:rPr>
          <w:sz w:val="28"/>
          <w:szCs w:val="28"/>
        </w:rPr>
        <w:t>5</w:t>
      </w:r>
    </w:p>
    <w:p w:rsidR="00190E6B" w:rsidRPr="00D07F31" w:rsidRDefault="00190E6B" w:rsidP="00190E6B">
      <w:pPr>
        <w:autoSpaceDE w:val="0"/>
        <w:autoSpaceDN w:val="0"/>
        <w:jc w:val="right"/>
        <w:rPr>
          <w:sz w:val="28"/>
          <w:szCs w:val="28"/>
        </w:rPr>
      </w:pPr>
    </w:p>
    <w:p w:rsidR="00190E6B" w:rsidRPr="00D07F31" w:rsidRDefault="00190E6B" w:rsidP="00190E6B">
      <w:pPr>
        <w:autoSpaceDE w:val="0"/>
        <w:autoSpaceDN w:val="0"/>
        <w:jc w:val="center"/>
        <w:rPr>
          <w:sz w:val="28"/>
          <w:szCs w:val="28"/>
        </w:rPr>
      </w:pPr>
      <w:r w:rsidRPr="00D07F31">
        <w:rPr>
          <w:sz w:val="28"/>
          <w:szCs w:val="28"/>
        </w:rPr>
        <w:t>РАЗМЕРЫ ДОПЛАТ</w:t>
      </w:r>
    </w:p>
    <w:p w:rsidR="00190E6B" w:rsidRPr="00D07F31" w:rsidRDefault="00190E6B" w:rsidP="00190E6B">
      <w:pPr>
        <w:autoSpaceDE w:val="0"/>
        <w:autoSpaceDN w:val="0"/>
        <w:jc w:val="center"/>
        <w:rPr>
          <w:sz w:val="28"/>
          <w:szCs w:val="28"/>
        </w:rPr>
      </w:pPr>
      <w:r w:rsidRPr="00D07F31">
        <w:rPr>
          <w:sz w:val="28"/>
          <w:szCs w:val="28"/>
        </w:rPr>
        <w:t xml:space="preserve">за осуществление дополнительной работы, </w:t>
      </w:r>
    </w:p>
    <w:p w:rsidR="00190E6B" w:rsidRPr="00D07F31" w:rsidRDefault="00190E6B" w:rsidP="00190E6B">
      <w:pPr>
        <w:autoSpaceDE w:val="0"/>
        <w:autoSpaceDN w:val="0"/>
        <w:jc w:val="center"/>
        <w:rPr>
          <w:sz w:val="28"/>
          <w:szCs w:val="28"/>
        </w:rPr>
      </w:pPr>
      <w:r w:rsidRPr="00D07F31">
        <w:rPr>
          <w:sz w:val="28"/>
          <w:szCs w:val="28"/>
        </w:rPr>
        <w:t>не входящей в круг основных должностных обязанностей</w:t>
      </w:r>
    </w:p>
    <w:p w:rsidR="00190E6B" w:rsidRPr="00D07F31" w:rsidRDefault="00190E6B" w:rsidP="00190E6B">
      <w:pPr>
        <w:autoSpaceDE w:val="0"/>
        <w:autoSpaceDN w:val="0"/>
        <w:jc w:val="right"/>
        <w:rPr>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3"/>
        <w:gridCol w:w="6880"/>
        <w:gridCol w:w="2042"/>
      </w:tblGrid>
      <w:tr w:rsidR="00190E6B" w:rsidRPr="00D07F31" w:rsidTr="004F36F2">
        <w:tc>
          <w:tcPr>
            <w:tcW w:w="545"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sz w:val="28"/>
                <w:szCs w:val="28"/>
              </w:rPr>
              <w:t>№</w:t>
            </w:r>
          </w:p>
          <w:p w:rsidR="00190E6B" w:rsidRPr="00D07F31" w:rsidRDefault="00190E6B" w:rsidP="004F36F2">
            <w:pPr>
              <w:autoSpaceDE w:val="0"/>
              <w:autoSpaceDN w:val="0"/>
              <w:jc w:val="center"/>
              <w:rPr>
                <w:sz w:val="28"/>
                <w:szCs w:val="28"/>
              </w:rPr>
            </w:pPr>
            <w:r w:rsidRPr="00D07F31">
              <w:rPr>
                <w:sz w:val="28"/>
                <w:szCs w:val="28"/>
              </w:rPr>
              <w:t>п/п</w:t>
            </w:r>
          </w:p>
        </w:tc>
        <w:tc>
          <w:tcPr>
            <w:tcW w:w="7085"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sz w:val="28"/>
                <w:szCs w:val="28"/>
              </w:rPr>
              <w:t xml:space="preserve">Перечень </w:t>
            </w:r>
          </w:p>
          <w:p w:rsidR="00190E6B" w:rsidRPr="00D07F31" w:rsidRDefault="00190E6B" w:rsidP="004F36F2">
            <w:pPr>
              <w:autoSpaceDE w:val="0"/>
              <w:autoSpaceDN w:val="0"/>
              <w:jc w:val="center"/>
              <w:rPr>
                <w:sz w:val="28"/>
                <w:szCs w:val="28"/>
              </w:rPr>
            </w:pPr>
            <w:r w:rsidRPr="00D07F31">
              <w:rPr>
                <w:sz w:val="28"/>
                <w:szCs w:val="28"/>
              </w:rPr>
              <w:t>категорий работников и видов работ</w:t>
            </w:r>
          </w:p>
        </w:tc>
        <w:tc>
          <w:tcPr>
            <w:tcW w:w="2100"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sz w:val="28"/>
                <w:szCs w:val="28"/>
              </w:rPr>
              <w:t>Размер доплаты</w:t>
            </w:r>
          </w:p>
          <w:p w:rsidR="00190E6B" w:rsidRPr="00D07F31" w:rsidRDefault="00190E6B" w:rsidP="004F36F2">
            <w:pPr>
              <w:autoSpaceDE w:val="0"/>
              <w:autoSpaceDN w:val="0"/>
              <w:jc w:val="center"/>
              <w:rPr>
                <w:sz w:val="28"/>
                <w:szCs w:val="28"/>
              </w:rPr>
            </w:pPr>
            <w:r w:rsidRPr="00D07F31">
              <w:rPr>
                <w:sz w:val="28"/>
                <w:szCs w:val="28"/>
              </w:rPr>
              <w:t>(процентов)</w:t>
            </w:r>
          </w:p>
        </w:tc>
      </w:tr>
    </w:tbl>
    <w:p w:rsidR="00190E6B" w:rsidRPr="00D07F31" w:rsidRDefault="00190E6B" w:rsidP="00190E6B">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5"/>
        <w:gridCol w:w="6877"/>
        <w:gridCol w:w="2043"/>
      </w:tblGrid>
      <w:tr w:rsidR="00190E6B" w:rsidRPr="00D07F31" w:rsidTr="00D31F38">
        <w:trPr>
          <w:tblHeader/>
        </w:trPr>
        <w:tc>
          <w:tcPr>
            <w:tcW w:w="527" w:type="dxa"/>
            <w:hideMark/>
          </w:tcPr>
          <w:p w:rsidR="00190E6B" w:rsidRPr="00D07F31" w:rsidRDefault="00190E6B" w:rsidP="004F36F2">
            <w:pPr>
              <w:autoSpaceDE w:val="0"/>
              <w:autoSpaceDN w:val="0"/>
              <w:jc w:val="center"/>
              <w:rPr>
                <w:sz w:val="28"/>
                <w:szCs w:val="28"/>
                <w:lang w:val="en-US"/>
              </w:rPr>
            </w:pPr>
            <w:r w:rsidRPr="00D07F31">
              <w:rPr>
                <w:sz w:val="28"/>
                <w:szCs w:val="28"/>
                <w:lang w:val="en-US"/>
              </w:rPr>
              <w:t>1</w:t>
            </w:r>
          </w:p>
        </w:tc>
        <w:tc>
          <w:tcPr>
            <w:tcW w:w="6774" w:type="dxa"/>
            <w:hideMark/>
          </w:tcPr>
          <w:p w:rsidR="00190E6B" w:rsidRPr="00D07F31" w:rsidRDefault="00190E6B" w:rsidP="004F36F2">
            <w:pPr>
              <w:autoSpaceDE w:val="0"/>
              <w:autoSpaceDN w:val="0"/>
              <w:jc w:val="center"/>
              <w:rPr>
                <w:sz w:val="28"/>
                <w:szCs w:val="28"/>
                <w:lang w:val="en-US"/>
              </w:rPr>
            </w:pPr>
            <w:r w:rsidRPr="00D07F31">
              <w:rPr>
                <w:sz w:val="28"/>
                <w:szCs w:val="28"/>
                <w:lang w:val="en-US"/>
              </w:rPr>
              <w:t>2</w:t>
            </w:r>
          </w:p>
        </w:tc>
        <w:tc>
          <w:tcPr>
            <w:tcW w:w="2012" w:type="dxa"/>
            <w:hideMark/>
          </w:tcPr>
          <w:p w:rsidR="00190E6B" w:rsidRPr="00D07F31" w:rsidRDefault="00190E6B" w:rsidP="004F36F2">
            <w:pPr>
              <w:autoSpaceDE w:val="0"/>
              <w:autoSpaceDN w:val="0"/>
              <w:jc w:val="center"/>
              <w:rPr>
                <w:sz w:val="28"/>
                <w:szCs w:val="28"/>
                <w:lang w:val="en-US"/>
              </w:rPr>
            </w:pPr>
            <w:r w:rsidRPr="00D07F31">
              <w:rPr>
                <w:sz w:val="28"/>
                <w:szCs w:val="28"/>
                <w:lang w:val="en-US"/>
              </w:rPr>
              <w:t>3</w:t>
            </w:r>
          </w:p>
        </w:tc>
      </w:tr>
      <w:tr w:rsidR="00190E6B" w:rsidRPr="00D07F31" w:rsidTr="00D31F38">
        <w:tc>
          <w:tcPr>
            <w:tcW w:w="527" w:type="dxa"/>
            <w:hideMark/>
          </w:tcPr>
          <w:p w:rsidR="00190E6B" w:rsidRPr="00D07F31" w:rsidRDefault="00D31F38" w:rsidP="004F36F2">
            <w:pPr>
              <w:autoSpaceDE w:val="0"/>
              <w:autoSpaceDN w:val="0"/>
              <w:jc w:val="center"/>
              <w:rPr>
                <w:sz w:val="28"/>
                <w:szCs w:val="28"/>
              </w:rPr>
            </w:pPr>
            <w:r>
              <w:rPr>
                <w:sz w:val="28"/>
                <w:szCs w:val="28"/>
              </w:rPr>
              <w:t>1</w:t>
            </w:r>
            <w:r w:rsidR="00190E6B" w:rsidRPr="00D07F31">
              <w:rPr>
                <w:sz w:val="28"/>
                <w:szCs w:val="28"/>
              </w:rPr>
              <w:t>.</w:t>
            </w:r>
          </w:p>
        </w:tc>
        <w:tc>
          <w:tcPr>
            <w:tcW w:w="6774" w:type="dxa"/>
            <w:hideMark/>
          </w:tcPr>
          <w:p w:rsidR="00190E6B" w:rsidRPr="00D07F31" w:rsidRDefault="00190E6B" w:rsidP="004F36F2">
            <w:pPr>
              <w:autoSpaceDE w:val="0"/>
              <w:autoSpaceDN w:val="0"/>
              <w:rPr>
                <w:sz w:val="28"/>
                <w:szCs w:val="28"/>
              </w:rPr>
            </w:pPr>
            <w:r w:rsidRPr="00D07F31">
              <w:rPr>
                <w:sz w:val="28"/>
                <w:szCs w:val="28"/>
              </w:rPr>
              <w:t>Работникам учреждения за работу в методических, цикловых</w:t>
            </w:r>
            <w:r w:rsidR="00D31F38">
              <w:rPr>
                <w:sz w:val="28"/>
                <w:szCs w:val="28"/>
              </w:rPr>
              <w:t>, предметных и психолого-</w:t>
            </w:r>
            <w:r w:rsidRPr="00D07F31">
              <w:rPr>
                <w:sz w:val="28"/>
                <w:szCs w:val="28"/>
              </w:rPr>
              <w:t>педагогических консилиумах, комиссиях, методических объединениях:</w:t>
            </w:r>
          </w:p>
          <w:p w:rsidR="00190E6B" w:rsidRPr="00D07F31" w:rsidRDefault="00D31F38" w:rsidP="004F36F2">
            <w:pPr>
              <w:autoSpaceDE w:val="0"/>
              <w:autoSpaceDN w:val="0"/>
              <w:rPr>
                <w:sz w:val="28"/>
                <w:szCs w:val="28"/>
              </w:rPr>
            </w:pPr>
            <w:r>
              <w:rPr>
                <w:sz w:val="28"/>
                <w:szCs w:val="28"/>
              </w:rPr>
              <w:t>-</w:t>
            </w:r>
            <w:r w:rsidR="00190E6B" w:rsidRPr="00D07F31">
              <w:rPr>
                <w:sz w:val="28"/>
                <w:szCs w:val="28"/>
              </w:rPr>
              <w:t>руководителю комиссии (консилиума, объединения)</w:t>
            </w:r>
          </w:p>
          <w:p w:rsidR="00190E6B" w:rsidRPr="00D07F31" w:rsidRDefault="00D31F38" w:rsidP="004F36F2">
            <w:pPr>
              <w:autoSpaceDE w:val="0"/>
              <w:autoSpaceDN w:val="0"/>
              <w:rPr>
                <w:sz w:val="28"/>
                <w:szCs w:val="28"/>
              </w:rPr>
            </w:pPr>
            <w:r>
              <w:rPr>
                <w:sz w:val="28"/>
                <w:szCs w:val="28"/>
              </w:rPr>
              <w:t>-</w:t>
            </w:r>
            <w:r w:rsidR="00190E6B" w:rsidRPr="00D07F31">
              <w:rPr>
                <w:sz w:val="28"/>
                <w:szCs w:val="28"/>
              </w:rPr>
              <w:t>секретарю комиссии (консилиума, объединения)</w:t>
            </w:r>
          </w:p>
        </w:tc>
        <w:tc>
          <w:tcPr>
            <w:tcW w:w="2012" w:type="dxa"/>
          </w:tcPr>
          <w:p w:rsidR="00190E6B" w:rsidRPr="00D07F31" w:rsidRDefault="00190E6B" w:rsidP="00D31F38">
            <w:pPr>
              <w:autoSpaceDE w:val="0"/>
              <w:autoSpaceDN w:val="0"/>
              <w:rPr>
                <w:sz w:val="28"/>
                <w:szCs w:val="28"/>
              </w:rPr>
            </w:pPr>
            <w:r w:rsidRPr="00D07F31">
              <w:rPr>
                <w:sz w:val="28"/>
                <w:szCs w:val="28"/>
              </w:rPr>
              <w:t> </w:t>
            </w:r>
          </w:p>
          <w:p w:rsidR="00D31F38" w:rsidRDefault="00D31F38" w:rsidP="004F36F2">
            <w:pPr>
              <w:autoSpaceDE w:val="0"/>
              <w:autoSpaceDN w:val="0"/>
              <w:jc w:val="center"/>
              <w:rPr>
                <w:sz w:val="28"/>
                <w:szCs w:val="28"/>
              </w:rPr>
            </w:pPr>
          </w:p>
          <w:p w:rsidR="00D31F38" w:rsidRDefault="00D31F38" w:rsidP="004F36F2">
            <w:pPr>
              <w:autoSpaceDE w:val="0"/>
              <w:autoSpaceDN w:val="0"/>
              <w:jc w:val="center"/>
              <w:rPr>
                <w:sz w:val="28"/>
                <w:szCs w:val="28"/>
              </w:rPr>
            </w:pPr>
          </w:p>
          <w:p w:rsidR="00D31F38" w:rsidRDefault="00D31F38" w:rsidP="004F36F2">
            <w:pPr>
              <w:autoSpaceDE w:val="0"/>
              <w:autoSpaceDN w:val="0"/>
              <w:jc w:val="center"/>
              <w:rPr>
                <w:sz w:val="28"/>
                <w:szCs w:val="28"/>
              </w:rPr>
            </w:pPr>
            <w:r>
              <w:rPr>
                <w:sz w:val="28"/>
                <w:szCs w:val="28"/>
              </w:rPr>
              <w:t>15</w:t>
            </w:r>
          </w:p>
          <w:p w:rsidR="00190E6B" w:rsidRPr="00D07F31" w:rsidRDefault="00190E6B" w:rsidP="004F36F2">
            <w:pPr>
              <w:autoSpaceDE w:val="0"/>
              <w:autoSpaceDN w:val="0"/>
              <w:jc w:val="center"/>
              <w:rPr>
                <w:sz w:val="28"/>
                <w:szCs w:val="28"/>
              </w:rPr>
            </w:pPr>
            <w:r w:rsidRPr="00D07F31">
              <w:rPr>
                <w:sz w:val="28"/>
                <w:szCs w:val="28"/>
              </w:rPr>
              <w:t>10</w:t>
            </w:r>
          </w:p>
        </w:tc>
      </w:tr>
      <w:tr w:rsidR="00190E6B" w:rsidRPr="00D07F31" w:rsidTr="00D31F38">
        <w:tc>
          <w:tcPr>
            <w:tcW w:w="527" w:type="dxa"/>
            <w:hideMark/>
          </w:tcPr>
          <w:p w:rsidR="00190E6B" w:rsidRPr="00D07F31" w:rsidRDefault="00D31F38" w:rsidP="004F36F2">
            <w:pPr>
              <w:autoSpaceDE w:val="0"/>
              <w:autoSpaceDN w:val="0"/>
              <w:spacing w:line="230" w:lineRule="auto"/>
              <w:jc w:val="center"/>
              <w:rPr>
                <w:sz w:val="28"/>
                <w:szCs w:val="28"/>
              </w:rPr>
            </w:pPr>
            <w:r>
              <w:rPr>
                <w:sz w:val="28"/>
                <w:szCs w:val="28"/>
              </w:rPr>
              <w:t>2</w:t>
            </w:r>
            <w:r w:rsidR="00190E6B" w:rsidRPr="00D07F31">
              <w:rPr>
                <w:sz w:val="28"/>
                <w:szCs w:val="28"/>
              </w:rPr>
              <w:t>.</w:t>
            </w:r>
          </w:p>
        </w:tc>
        <w:tc>
          <w:tcPr>
            <w:tcW w:w="6774" w:type="dxa"/>
            <w:hideMark/>
          </w:tcPr>
          <w:p w:rsidR="00190E6B" w:rsidRPr="00D07F31" w:rsidRDefault="00190E6B" w:rsidP="004F36F2">
            <w:pPr>
              <w:autoSpaceDE w:val="0"/>
              <w:autoSpaceDN w:val="0"/>
              <w:spacing w:line="230" w:lineRule="auto"/>
              <w:rPr>
                <w:sz w:val="28"/>
                <w:szCs w:val="28"/>
              </w:rPr>
            </w:pPr>
            <w:r w:rsidRPr="00D07F31">
              <w:rPr>
                <w:sz w:val="28"/>
                <w:szCs w:val="28"/>
              </w:rPr>
              <w:t>Работникам учреждения за работу в аттестационной комиссии министерства общего и профессионального образования Ростовской области</w:t>
            </w:r>
          </w:p>
        </w:tc>
        <w:tc>
          <w:tcPr>
            <w:tcW w:w="2012" w:type="dxa"/>
            <w:hideMark/>
          </w:tcPr>
          <w:p w:rsidR="00190E6B" w:rsidRPr="00D07F31" w:rsidRDefault="00190E6B" w:rsidP="004F36F2">
            <w:pPr>
              <w:autoSpaceDE w:val="0"/>
              <w:autoSpaceDN w:val="0"/>
              <w:spacing w:line="230" w:lineRule="auto"/>
              <w:jc w:val="center"/>
              <w:rPr>
                <w:sz w:val="28"/>
                <w:szCs w:val="28"/>
              </w:rPr>
            </w:pPr>
            <w:r w:rsidRPr="00D07F31">
              <w:rPr>
                <w:sz w:val="28"/>
                <w:szCs w:val="28"/>
              </w:rPr>
              <w:t>5 - 10</w:t>
            </w:r>
          </w:p>
        </w:tc>
      </w:tr>
      <w:tr w:rsidR="00190E6B" w:rsidRPr="00D07F31" w:rsidTr="00D31F38">
        <w:tc>
          <w:tcPr>
            <w:tcW w:w="527" w:type="dxa"/>
            <w:hideMark/>
          </w:tcPr>
          <w:p w:rsidR="00190E6B" w:rsidRPr="00D07F31" w:rsidRDefault="00D31F38" w:rsidP="004F36F2">
            <w:pPr>
              <w:autoSpaceDE w:val="0"/>
              <w:autoSpaceDN w:val="0"/>
              <w:spacing w:line="230" w:lineRule="auto"/>
              <w:jc w:val="center"/>
              <w:rPr>
                <w:sz w:val="28"/>
                <w:szCs w:val="28"/>
              </w:rPr>
            </w:pPr>
            <w:r>
              <w:rPr>
                <w:sz w:val="28"/>
                <w:szCs w:val="28"/>
              </w:rPr>
              <w:t>3</w:t>
            </w:r>
            <w:r w:rsidR="00190E6B" w:rsidRPr="00D07F31">
              <w:rPr>
                <w:sz w:val="28"/>
                <w:szCs w:val="28"/>
              </w:rPr>
              <w:t>.</w:t>
            </w:r>
          </w:p>
        </w:tc>
        <w:tc>
          <w:tcPr>
            <w:tcW w:w="6774" w:type="dxa"/>
            <w:hideMark/>
          </w:tcPr>
          <w:p w:rsidR="00190E6B" w:rsidRPr="00D07F31" w:rsidRDefault="00190E6B" w:rsidP="004F36F2">
            <w:pPr>
              <w:autoSpaceDE w:val="0"/>
              <w:autoSpaceDN w:val="0"/>
              <w:spacing w:line="230" w:lineRule="auto"/>
              <w:rPr>
                <w:sz w:val="28"/>
                <w:szCs w:val="28"/>
              </w:rPr>
            </w:pPr>
            <w:r w:rsidRPr="00D07F31">
              <w:rPr>
                <w:sz w:val="28"/>
                <w:szCs w:val="28"/>
              </w:rPr>
              <w:t>Работникам учреждения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w:t>
            </w:r>
          </w:p>
          <w:p w:rsidR="00190E6B" w:rsidRPr="00D07F31" w:rsidRDefault="00190E6B" w:rsidP="004F36F2">
            <w:pPr>
              <w:pStyle w:val="ConsPlusNormal"/>
              <w:rPr>
                <w:rFonts w:ascii="Times New Roman" w:hAnsi="Times New Roman" w:cs="Times New Roman"/>
                <w:sz w:val="28"/>
                <w:szCs w:val="28"/>
              </w:rPr>
            </w:pPr>
            <w:r w:rsidRPr="00D07F31">
              <w:rPr>
                <w:rFonts w:ascii="Times New Roman" w:hAnsi="Times New Roman" w:cs="Times New Roman"/>
                <w:sz w:val="28"/>
                <w:szCs w:val="28"/>
              </w:rPr>
              <w:t>при численности аттестуемых 1 - 2 человека</w:t>
            </w:r>
          </w:p>
          <w:p w:rsidR="00190E6B" w:rsidRPr="00D07F31" w:rsidRDefault="00190E6B" w:rsidP="004F36F2">
            <w:pPr>
              <w:pStyle w:val="ConsPlusNormal"/>
              <w:rPr>
                <w:rFonts w:ascii="Times New Roman" w:hAnsi="Times New Roman" w:cs="Times New Roman"/>
                <w:sz w:val="28"/>
                <w:szCs w:val="28"/>
              </w:rPr>
            </w:pPr>
            <w:r w:rsidRPr="00D07F31">
              <w:rPr>
                <w:rFonts w:ascii="Times New Roman" w:hAnsi="Times New Roman" w:cs="Times New Roman"/>
                <w:sz w:val="28"/>
                <w:szCs w:val="28"/>
              </w:rPr>
              <w:t>при численности аттестуемых 3 - 4 человека</w:t>
            </w:r>
          </w:p>
          <w:p w:rsidR="00190E6B" w:rsidRPr="00D07F31" w:rsidRDefault="00190E6B" w:rsidP="004F36F2">
            <w:pPr>
              <w:autoSpaceDE w:val="0"/>
              <w:autoSpaceDN w:val="0"/>
              <w:spacing w:line="230" w:lineRule="auto"/>
              <w:rPr>
                <w:sz w:val="28"/>
                <w:szCs w:val="28"/>
              </w:rPr>
            </w:pPr>
            <w:r w:rsidRPr="00D07F31">
              <w:rPr>
                <w:sz w:val="28"/>
                <w:szCs w:val="28"/>
              </w:rPr>
              <w:t xml:space="preserve">при численности аттестуемых 5 человек и более </w:t>
            </w:r>
          </w:p>
        </w:tc>
        <w:tc>
          <w:tcPr>
            <w:tcW w:w="2012" w:type="dxa"/>
            <w:hideMark/>
          </w:tcPr>
          <w:p w:rsidR="00190E6B" w:rsidRPr="00D07F31" w:rsidRDefault="00190E6B" w:rsidP="004F36F2">
            <w:pPr>
              <w:autoSpaceDE w:val="0"/>
              <w:autoSpaceDN w:val="0"/>
              <w:spacing w:line="230" w:lineRule="auto"/>
              <w:jc w:val="center"/>
              <w:rPr>
                <w:sz w:val="28"/>
                <w:szCs w:val="28"/>
              </w:rPr>
            </w:pPr>
          </w:p>
          <w:p w:rsidR="00190E6B" w:rsidRPr="00D07F31" w:rsidRDefault="00190E6B" w:rsidP="004F36F2">
            <w:pPr>
              <w:autoSpaceDE w:val="0"/>
              <w:autoSpaceDN w:val="0"/>
              <w:spacing w:line="230" w:lineRule="auto"/>
              <w:jc w:val="center"/>
              <w:rPr>
                <w:sz w:val="28"/>
                <w:szCs w:val="28"/>
              </w:rPr>
            </w:pPr>
          </w:p>
          <w:p w:rsidR="00190E6B" w:rsidRPr="00D07F31" w:rsidRDefault="00190E6B" w:rsidP="004F36F2">
            <w:pPr>
              <w:autoSpaceDE w:val="0"/>
              <w:autoSpaceDN w:val="0"/>
              <w:spacing w:line="230" w:lineRule="auto"/>
              <w:jc w:val="center"/>
              <w:rPr>
                <w:sz w:val="28"/>
                <w:szCs w:val="28"/>
              </w:rPr>
            </w:pPr>
          </w:p>
          <w:p w:rsidR="00190E6B" w:rsidRPr="00D07F31" w:rsidRDefault="00190E6B" w:rsidP="004F36F2">
            <w:pPr>
              <w:autoSpaceDE w:val="0"/>
              <w:autoSpaceDN w:val="0"/>
              <w:spacing w:line="230" w:lineRule="auto"/>
              <w:jc w:val="center"/>
              <w:rPr>
                <w:sz w:val="28"/>
                <w:szCs w:val="28"/>
              </w:rPr>
            </w:pPr>
          </w:p>
          <w:p w:rsidR="00190E6B" w:rsidRPr="00D07F31" w:rsidRDefault="00190E6B" w:rsidP="004F36F2">
            <w:pPr>
              <w:autoSpaceDE w:val="0"/>
              <w:autoSpaceDN w:val="0"/>
              <w:spacing w:line="230" w:lineRule="auto"/>
              <w:jc w:val="center"/>
              <w:rPr>
                <w:sz w:val="28"/>
                <w:szCs w:val="28"/>
              </w:rPr>
            </w:pPr>
          </w:p>
          <w:p w:rsidR="00190E6B" w:rsidRPr="00D07F31" w:rsidRDefault="00190E6B" w:rsidP="004F36F2">
            <w:pPr>
              <w:autoSpaceDE w:val="0"/>
              <w:autoSpaceDN w:val="0"/>
              <w:spacing w:line="230" w:lineRule="auto"/>
              <w:jc w:val="center"/>
              <w:rPr>
                <w:sz w:val="28"/>
                <w:szCs w:val="28"/>
              </w:rPr>
            </w:pPr>
            <w:r w:rsidRPr="00D07F31">
              <w:rPr>
                <w:sz w:val="28"/>
                <w:szCs w:val="28"/>
              </w:rPr>
              <w:t>10</w:t>
            </w:r>
          </w:p>
          <w:p w:rsidR="00190E6B" w:rsidRPr="00D07F31" w:rsidRDefault="00190E6B" w:rsidP="004F36F2">
            <w:pPr>
              <w:autoSpaceDE w:val="0"/>
              <w:autoSpaceDN w:val="0"/>
              <w:spacing w:line="230" w:lineRule="auto"/>
              <w:jc w:val="center"/>
              <w:rPr>
                <w:sz w:val="28"/>
                <w:szCs w:val="28"/>
              </w:rPr>
            </w:pPr>
            <w:r w:rsidRPr="00D07F31">
              <w:rPr>
                <w:sz w:val="28"/>
                <w:szCs w:val="28"/>
              </w:rPr>
              <w:t>15</w:t>
            </w:r>
          </w:p>
          <w:p w:rsidR="00190E6B" w:rsidRPr="00D07F31" w:rsidRDefault="00190E6B" w:rsidP="004F36F2">
            <w:pPr>
              <w:autoSpaceDE w:val="0"/>
              <w:autoSpaceDN w:val="0"/>
              <w:spacing w:line="230" w:lineRule="auto"/>
              <w:jc w:val="center"/>
              <w:rPr>
                <w:sz w:val="28"/>
                <w:szCs w:val="28"/>
              </w:rPr>
            </w:pPr>
            <w:r w:rsidRPr="00D07F31">
              <w:rPr>
                <w:sz w:val="28"/>
                <w:szCs w:val="28"/>
              </w:rPr>
              <w:t>20</w:t>
            </w:r>
          </w:p>
        </w:tc>
      </w:tr>
    </w:tbl>
    <w:p w:rsidR="00190E6B" w:rsidRPr="00D07F31" w:rsidRDefault="00190E6B" w:rsidP="00190E6B">
      <w:pPr>
        <w:autoSpaceDE w:val="0"/>
        <w:autoSpaceDN w:val="0"/>
        <w:ind w:firstLine="540"/>
        <w:jc w:val="right"/>
        <w:rPr>
          <w:sz w:val="28"/>
          <w:szCs w:val="28"/>
        </w:rPr>
      </w:pPr>
    </w:p>
    <w:p w:rsidR="00190E6B" w:rsidRPr="00D07F31" w:rsidRDefault="00190E6B" w:rsidP="00190E6B">
      <w:pPr>
        <w:autoSpaceDE w:val="0"/>
        <w:autoSpaceDN w:val="0"/>
        <w:ind w:firstLine="709"/>
        <w:jc w:val="both"/>
        <w:rPr>
          <w:sz w:val="28"/>
          <w:szCs w:val="28"/>
        </w:rPr>
      </w:pPr>
      <w:r w:rsidRPr="00D07F31">
        <w:rPr>
          <w:sz w:val="28"/>
          <w:szCs w:val="28"/>
        </w:rPr>
        <w:t xml:space="preserve">Примечание к </w:t>
      </w:r>
      <w:r w:rsidR="00531043">
        <w:rPr>
          <w:sz w:val="28"/>
          <w:szCs w:val="28"/>
        </w:rPr>
        <w:t>таблице № </w:t>
      </w:r>
      <w:r w:rsidRPr="00531043">
        <w:rPr>
          <w:sz w:val="28"/>
          <w:szCs w:val="28"/>
        </w:rPr>
        <w:t>5.</w:t>
      </w:r>
    </w:p>
    <w:p w:rsidR="00190E6B" w:rsidRPr="00D07F31" w:rsidRDefault="00190E6B" w:rsidP="00190E6B">
      <w:pPr>
        <w:autoSpaceDE w:val="0"/>
        <w:autoSpaceDN w:val="0"/>
        <w:ind w:firstLine="709"/>
        <w:jc w:val="both"/>
        <w:rPr>
          <w:sz w:val="28"/>
          <w:szCs w:val="28"/>
        </w:rPr>
      </w:pPr>
      <w:r w:rsidRPr="00D07F31">
        <w:rPr>
          <w:sz w:val="28"/>
          <w:szCs w:val="28"/>
        </w:rPr>
        <w:t>1. Доплаты за осуществление дополнительной работы, не входящей в круг основных должностных обязанностей, устанавливаются в процентах от должностного оклада, ставки заработной платы по соответствующей должности (профессии).</w:t>
      </w:r>
    </w:p>
    <w:p w:rsidR="00190E6B" w:rsidRPr="00D07F31" w:rsidRDefault="00190E6B" w:rsidP="00190E6B">
      <w:pPr>
        <w:shd w:val="clear" w:color="auto" w:fill="FFFFFF"/>
        <w:ind w:firstLine="709"/>
        <w:jc w:val="both"/>
        <w:rPr>
          <w:sz w:val="28"/>
          <w:szCs w:val="28"/>
        </w:rPr>
      </w:pPr>
      <w:r w:rsidRPr="00D07F31">
        <w:rPr>
          <w:sz w:val="28"/>
          <w:szCs w:val="28"/>
        </w:rPr>
        <w:t>Педагогическим работникам, для которых предусмотрены нормы часов педагогической работы за ставку заработной платы, доплаты за осуществление дополнительной работы, не входящей в круг основных должностных обязанностей, рассчитываются от ставки заработной платы по соответств</w:t>
      </w:r>
      <w:r w:rsidR="00D31F38">
        <w:rPr>
          <w:sz w:val="28"/>
          <w:szCs w:val="28"/>
        </w:rPr>
        <w:t>ующей педагогической должности.</w:t>
      </w:r>
    </w:p>
    <w:p w:rsidR="00190E6B" w:rsidRPr="00D07F31" w:rsidRDefault="00190E6B" w:rsidP="00190E6B">
      <w:pPr>
        <w:autoSpaceDE w:val="0"/>
        <w:autoSpaceDN w:val="0"/>
        <w:ind w:firstLine="709"/>
        <w:jc w:val="both"/>
        <w:rPr>
          <w:sz w:val="28"/>
          <w:szCs w:val="28"/>
        </w:rPr>
      </w:pPr>
      <w:r w:rsidRPr="00D07F31">
        <w:rPr>
          <w:sz w:val="28"/>
          <w:szCs w:val="28"/>
        </w:rPr>
        <w:t>При наличии у работника права на установление ему доплат за</w:t>
      </w:r>
      <w:r w:rsidRPr="00D07F31">
        <w:rPr>
          <w:sz w:val="28"/>
          <w:szCs w:val="28"/>
          <w:lang w:val="en-US"/>
        </w:rPr>
        <w:t> </w:t>
      </w:r>
      <w:r w:rsidRPr="00D07F31">
        <w:rPr>
          <w:sz w:val="28"/>
          <w:szCs w:val="28"/>
        </w:rPr>
        <w:t>осуществление дополнительной работы, не входящей в круг основных должностных обязанностей, по нескольким основаниям, их величины по</w:t>
      </w:r>
      <w:r w:rsidRPr="00D07F31">
        <w:rPr>
          <w:sz w:val="28"/>
          <w:szCs w:val="28"/>
          <w:lang w:val="en-US"/>
        </w:rPr>
        <w:t> </w:t>
      </w:r>
      <w:r w:rsidRPr="00D07F31">
        <w:rPr>
          <w:sz w:val="28"/>
          <w:szCs w:val="28"/>
        </w:rPr>
        <w:t>каждому основанию определяются отдельно без учета других доплат.</w:t>
      </w:r>
    </w:p>
    <w:p w:rsidR="00190E6B" w:rsidRPr="00D07F31" w:rsidRDefault="00555F8A" w:rsidP="00190E6B">
      <w:pPr>
        <w:spacing w:line="235" w:lineRule="auto"/>
        <w:ind w:firstLine="709"/>
        <w:jc w:val="both"/>
        <w:rPr>
          <w:sz w:val="28"/>
          <w:szCs w:val="28"/>
        </w:rPr>
      </w:pPr>
      <w:r>
        <w:rPr>
          <w:sz w:val="28"/>
          <w:szCs w:val="28"/>
        </w:rPr>
        <w:t>2</w:t>
      </w:r>
      <w:r w:rsidR="00190E6B" w:rsidRPr="00D07F31">
        <w:rPr>
          <w:sz w:val="28"/>
          <w:szCs w:val="28"/>
        </w:rPr>
        <w:t>. Доплата за работу в аттестационной комиссии министерства общего и профессионального образования Ростовской области устанавливается работникам учреждения, включенным приказом министерства в состав аттестационной комиссии по проведению аттестации педагогических работников организаций, осуществляющих образовательную деятельность для установления квалификационной категории (первой или высшей).</w:t>
      </w:r>
    </w:p>
    <w:p w:rsidR="00190E6B" w:rsidRPr="00D07F31" w:rsidRDefault="00555F8A" w:rsidP="00190E6B">
      <w:pPr>
        <w:autoSpaceDE w:val="0"/>
        <w:autoSpaceDN w:val="0"/>
        <w:spacing w:line="235" w:lineRule="auto"/>
        <w:ind w:firstLine="709"/>
        <w:jc w:val="both"/>
        <w:rPr>
          <w:sz w:val="28"/>
          <w:szCs w:val="28"/>
        </w:rPr>
      </w:pPr>
      <w:r>
        <w:rPr>
          <w:sz w:val="28"/>
          <w:szCs w:val="28"/>
        </w:rPr>
        <w:t>3</w:t>
      </w:r>
      <w:r w:rsidR="00190E6B" w:rsidRPr="00D07F31">
        <w:rPr>
          <w:sz w:val="28"/>
          <w:szCs w:val="28"/>
        </w:rPr>
        <w:t>. 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государственных и муниципальных образовательных учреждений, претендующих на присвоение первой и высшей квалификационной категории, установленные графиком, утвержденным приказом министерства.</w:t>
      </w:r>
    </w:p>
    <w:p w:rsidR="00190E6B" w:rsidRPr="00D07F31" w:rsidRDefault="00555F8A" w:rsidP="00190E6B">
      <w:pPr>
        <w:autoSpaceDE w:val="0"/>
        <w:autoSpaceDN w:val="0"/>
        <w:spacing w:line="235" w:lineRule="auto"/>
        <w:ind w:firstLine="709"/>
        <w:jc w:val="both"/>
        <w:rPr>
          <w:sz w:val="28"/>
          <w:szCs w:val="28"/>
        </w:rPr>
      </w:pPr>
      <w:r w:rsidRPr="00555F8A">
        <w:rPr>
          <w:sz w:val="28"/>
          <w:szCs w:val="28"/>
        </w:rPr>
        <w:t>4</w:t>
      </w:r>
      <w:r w:rsidR="00190E6B" w:rsidRPr="00555F8A">
        <w:rPr>
          <w:sz w:val="28"/>
          <w:szCs w:val="28"/>
        </w:rPr>
        <w:t>. Порядок установления доплат за осуществление дополнительной работы, не входящей в круг основных должностных обязанностей, конкретизируется в локальном нормативном акте с учетом требований, установленных настоящим</w:t>
      </w:r>
      <w:r>
        <w:rPr>
          <w:sz w:val="28"/>
          <w:szCs w:val="28"/>
        </w:rPr>
        <w:t xml:space="preserve"> П</w:t>
      </w:r>
      <w:r w:rsidR="00190E6B" w:rsidRPr="00D07F31">
        <w:rPr>
          <w:sz w:val="28"/>
          <w:szCs w:val="28"/>
        </w:rPr>
        <w:t xml:space="preserve">оложением. </w:t>
      </w:r>
    </w:p>
    <w:p w:rsidR="00190E6B" w:rsidRPr="00D07F31" w:rsidRDefault="00190E6B" w:rsidP="00190E6B">
      <w:pPr>
        <w:autoSpaceDE w:val="0"/>
        <w:autoSpaceDN w:val="0"/>
        <w:spacing w:line="235" w:lineRule="auto"/>
        <w:ind w:firstLine="709"/>
        <w:jc w:val="right"/>
        <w:rPr>
          <w:sz w:val="28"/>
          <w:szCs w:val="28"/>
        </w:rPr>
      </w:pPr>
    </w:p>
    <w:p w:rsidR="00190E6B" w:rsidRPr="00D07F31" w:rsidRDefault="00555F8A" w:rsidP="00190E6B">
      <w:pPr>
        <w:autoSpaceDE w:val="0"/>
        <w:autoSpaceDN w:val="0"/>
        <w:adjustRightInd w:val="0"/>
        <w:ind w:firstLine="709"/>
        <w:jc w:val="both"/>
        <w:rPr>
          <w:sz w:val="28"/>
          <w:szCs w:val="28"/>
        </w:rPr>
      </w:pPr>
      <w:r>
        <w:rPr>
          <w:sz w:val="28"/>
          <w:szCs w:val="28"/>
        </w:rPr>
        <w:t>3.6</w:t>
      </w:r>
      <w:r w:rsidR="00190E6B" w:rsidRPr="00D07F31">
        <w:rPr>
          <w:sz w:val="28"/>
          <w:szCs w:val="28"/>
        </w:rPr>
        <w:t>. При наличии оснований выплаты компенсационного характера могут устанавливаться работникам при выполнении работ в рамках основного трудового договора (дополнительного</w:t>
      </w:r>
      <w:r w:rsidR="00531043">
        <w:rPr>
          <w:sz w:val="28"/>
          <w:szCs w:val="28"/>
        </w:rPr>
        <w:t xml:space="preserve"> соглашения к трудовому договору</w:t>
      </w:r>
      <w:r w:rsidR="00190E6B" w:rsidRPr="00D07F31">
        <w:rPr>
          <w:sz w:val="28"/>
          <w:szCs w:val="28"/>
        </w:rPr>
        <w:t>)                    и трудового договора по совместительству.</w:t>
      </w:r>
    </w:p>
    <w:p w:rsidR="00190E6B" w:rsidRPr="00D07F31" w:rsidRDefault="00190E6B" w:rsidP="00190E6B">
      <w:pPr>
        <w:autoSpaceDE w:val="0"/>
        <w:autoSpaceDN w:val="0"/>
        <w:adjustRightInd w:val="0"/>
        <w:ind w:firstLine="540"/>
        <w:jc w:val="right"/>
        <w:rPr>
          <w:sz w:val="28"/>
          <w:szCs w:val="28"/>
        </w:rPr>
      </w:pPr>
    </w:p>
    <w:p w:rsidR="00190E6B" w:rsidRPr="004F051A" w:rsidRDefault="00190E6B" w:rsidP="00190E6B">
      <w:pPr>
        <w:autoSpaceDE w:val="0"/>
        <w:autoSpaceDN w:val="0"/>
        <w:adjustRightInd w:val="0"/>
        <w:jc w:val="center"/>
        <w:rPr>
          <w:rFonts w:eastAsia="Calibri"/>
          <w:b/>
          <w:sz w:val="28"/>
          <w:szCs w:val="28"/>
          <w:lang w:eastAsia="en-US"/>
        </w:rPr>
      </w:pPr>
      <w:r w:rsidRPr="004F051A">
        <w:rPr>
          <w:rFonts w:eastAsia="Calibri"/>
          <w:b/>
          <w:sz w:val="28"/>
          <w:szCs w:val="28"/>
          <w:lang w:eastAsia="en-US"/>
        </w:rPr>
        <w:t> 4. Порядок и условия</w:t>
      </w:r>
    </w:p>
    <w:p w:rsidR="00190E6B" w:rsidRPr="004F051A" w:rsidRDefault="00190E6B" w:rsidP="00190E6B">
      <w:pPr>
        <w:autoSpaceDE w:val="0"/>
        <w:autoSpaceDN w:val="0"/>
        <w:adjustRightInd w:val="0"/>
        <w:jc w:val="center"/>
        <w:rPr>
          <w:rFonts w:eastAsia="Calibri"/>
          <w:b/>
          <w:sz w:val="28"/>
          <w:szCs w:val="28"/>
          <w:lang w:eastAsia="en-US"/>
        </w:rPr>
      </w:pPr>
      <w:r w:rsidRPr="004F051A">
        <w:rPr>
          <w:rFonts w:eastAsia="Calibri"/>
          <w:b/>
          <w:sz w:val="28"/>
          <w:szCs w:val="28"/>
          <w:lang w:eastAsia="en-US"/>
        </w:rPr>
        <w:t>установления выплат стимулирующего характера</w:t>
      </w:r>
    </w:p>
    <w:p w:rsidR="00190E6B" w:rsidRPr="00D07F31" w:rsidRDefault="00190E6B" w:rsidP="00190E6B">
      <w:pPr>
        <w:autoSpaceDE w:val="0"/>
        <w:autoSpaceDN w:val="0"/>
        <w:jc w:val="right"/>
        <w:rPr>
          <w:sz w:val="28"/>
          <w:szCs w:val="28"/>
        </w:rPr>
      </w:pPr>
    </w:p>
    <w:p w:rsidR="00190E6B" w:rsidRPr="00D07F31" w:rsidRDefault="00190E6B" w:rsidP="00190E6B">
      <w:pPr>
        <w:autoSpaceDE w:val="0"/>
        <w:autoSpaceDN w:val="0"/>
        <w:ind w:firstLine="709"/>
        <w:jc w:val="both"/>
        <w:rPr>
          <w:sz w:val="28"/>
          <w:szCs w:val="28"/>
        </w:rPr>
      </w:pPr>
      <w:r w:rsidRPr="00D07F31">
        <w:rPr>
          <w:sz w:val="28"/>
          <w:szCs w:val="28"/>
        </w:rPr>
        <w:t>4.1. Работникам могут устанавливаться следующие виды выплат стимулирующего характера:</w:t>
      </w:r>
    </w:p>
    <w:p w:rsidR="00190E6B" w:rsidRPr="00135CF4" w:rsidRDefault="00190E6B" w:rsidP="00135CF4">
      <w:pPr>
        <w:pStyle w:val="aff0"/>
        <w:numPr>
          <w:ilvl w:val="0"/>
          <w:numId w:val="6"/>
        </w:numPr>
        <w:rPr>
          <w:rFonts w:ascii="Times New Roman" w:hAnsi="Times New Roman" w:cs="Times New Roman"/>
        </w:rPr>
      </w:pPr>
      <w:r w:rsidRPr="00135CF4">
        <w:rPr>
          <w:rFonts w:ascii="Times New Roman" w:hAnsi="Times New Roman" w:cs="Times New Roman"/>
        </w:rPr>
        <w:t>за интенсивность и высокие результаты работы;</w:t>
      </w:r>
    </w:p>
    <w:p w:rsidR="00190E6B" w:rsidRPr="00135CF4" w:rsidRDefault="00190E6B" w:rsidP="00135CF4">
      <w:pPr>
        <w:pStyle w:val="aff0"/>
        <w:numPr>
          <w:ilvl w:val="0"/>
          <w:numId w:val="6"/>
        </w:numPr>
        <w:rPr>
          <w:rFonts w:ascii="Times New Roman" w:hAnsi="Times New Roman" w:cs="Times New Roman"/>
        </w:rPr>
      </w:pPr>
      <w:r w:rsidRPr="00135CF4">
        <w:rPr>
          <w:rFonts w:ascii="Times New Roman" w:hAnsi="Times New Roman" w:cs="Times New Roman"/>
        </w:rPr>
        <w:t>за качество выполняемых работ;</w:t>
      </w:r>
    </w:p>
    <w:p w:rsidR="00190E6B" w:rsidRPr="00135CF4" w:rsidRDefault="00190E6B" w:rsidP="00135CF4">
      <w:pPr>
        <w:pStyle w:val="aff0"/>
        <w:numPr>
          <w:ilvl w:val="0"/>
          <w:numId w:val="6"/>
        </w:numPr>
        <w:rPr>
          <w:rFonts w:ascii="Times New Roman" w:hAnsi="Times New Roman" w:cs="Times New Roman"/>
        </w:rPr>
      </w:pPr>
      <w:r w:rsidRPr="00135CF4">
        <w:rPr>
          <w:rFonts w:ascii="Times New Roman" w:hAnsi="Times New Roman" w:cs="Times New Roman"/>
        </w:rPr>
        <w:t xml:space="preserve">за выслугу лет; </w:t>
      </w:r>
    </w:p>
    <w:p w:rsidR="00190E6B" w:rsidRPr="00135CF4" w:rsidRDefault="00190E6B" w:rsidP="00135CF4">
      <w:pPr>
        <w:pStyle w:val="aff0"/>
        <w:numPr>
          <w:ilvl w:val="0"/>
          <w:numId w:val="6"/>
        </w:numPr>
        <w:rPr>
          <w:rFonts w:ascii="Times New Roman" w:hAnsi="Times New Roman" w:cs="Times New Roman"/>
        </w:rPr>
      </w:pPr>
      <w:r w:rsidRPr="00135CF4">
        <w:rPr>
          <w:rFonts w:ascii="Times New Roman" w:hAnsi="Times New Roman" w:cs="Times New Roman"/>
        </w:rPr>
        <w:t>премиальные выплаты по итогам работы;</w:t>
      </w:r>
    </w:p>
    <w:p w:rsidR="00190E6B" w:rsidRPr="00135CF4" w:rsidRDefault="00190E6B" w:rsidP="00135CF4">
      <w:pPr>
        <w:pStyle w:val="aff0"/>
        <w:numPr>
          <w:ilvl w:val="0"/>
          <w:numId w:val="6"/>
        </w:numPr>
        <w:rPr>
          <w:rFonts w:ascii="Times New Roman" w:hAnsi="Times New Roman" w:cs="Times New Roman"/>
        </w:rPr>
      </w:pPr>
      <w:r w:rsidRPr="00135CF4">
        <w:rPr>
          <w:rFonts w:ascii="Times New Roman" w:hAnsi="Times New Roman" w:cs="Times New Roman"/>
        </w:rPr>
        <w:t>иные выплаты стимулирующего характера.</w:t>
      </w:r>
    </w:p>
    <w:p w:rsidR="00190E6B" w:rsidRPr="00D07F31" w:rsidRDefault="00190E6B" w:rsidP="00190E6B">
      <w:pPr>
        <w:autoSpaceDE w:val="0"/>
        <w:autoSpaceDN w:val="0"/>
        <w:ind w:firstLine="709"/>
        <w:jc w:val="both"/>
        <w:rPr>
          <w:sz w:val="28"/>
          <w:szCs w:val="28"/>
        </w:rPr>
      </w:pPr>
      <w:r w:rsidRPr="00D07F31">
        <w:rPr>
          <w:sz w:val="28"/>
          <w:szCs w:val="28"/>
        </w:rPr>
        <w:t>4.2.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rsidR="00190E6B" w:rsidRPr="00D07F31" w:rsidRDefault="00190E6B" w:rsidP="00190E6B">
      <w:pPr>
        <w:autoSpaceDE w:val="0"/>
        <w:autoSpaceDN w:val="0"/>
        <w:ind w:firstLine="709"/>
        <w:jc w:val="both"/>
        <w:rPr>
          <w:sz w:val="28"/>
          <w:szCs w:val="28"/>
        </w:rPr>
      </w:pPr>
      <w:r w:rsidRPr="00D07F31">
        <w:rPr>
          <w:sz w:val="28"/>
          <w:szCs w:val="28"/>
        </w:rPr>
        <w:t>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190E6B" w:rsidRPr="00D07F31" w:rsidRDefault="00190E6B" w:rsidP="00190E6B">
      <w:pPr>
        <w:autoSpaceDE w:val="0"/>
        <w:autoSpaceDN w:val="0"/>
        <w:ind w:firstLine="709"/>
        <w:jc w:val="both"/>
        <w:rPr>
          <w:sz w:val="28"/>
          <w:szCs w:val="28"/>
        </w:rPr>
      </w:pPr>
      <w:r w:rsidRPr="00D07F31">
        <w:rPr>
          <w:sz w:val="28"/>
          <w:szCs w:val="28"/>
        </w:rPr>
        <w:t>4.3. Надбавка за интенсивность и высокие результаты работы устанавливается:</w:t>
      </w:r>
    </w:p>
    <w:p w:rsidR="00190E6B" w:rsidRPr="00D07F31" w:rsidRDefault="00190E6B" w:rsidP="00190E6B">
      <w:pPr>
        <w:autoSpaceDE w:val="0"/>
        <w:autoSpaceDN w:val="0"/>
        <w:ind w:firstLine="709"/>
        <w:jc w:val="both"/>
        <w:rPr>
          <w:sz w:val="28"/>
          <w:szCs w:val="28"/>
        </w:rPr>
      </w:pPr>
      <w:r w:rsidRPr="00D07F31">
        <w:rPr>
          <w:sz w:val="28"/>
          <w:szCs w:val="28"/>
        </w:rPr>
        <w:t>4.3.1. Педагогическим работникам – в зависимости от результативности труда и качества работы по организации образовательного процесса.</w:t>
      </w:r>
    </w:p>
    <w:p w:rsidR="00190E6B" w:rsidRPr="00D07F31" w:rsidRDefault="00190E6B" w:rsidP="00190E6B">
      <w:pPr>
        <w:autoSpaceDE w:val="0"/>
        <w:autoSpaceDN w:val="0"/>
        <w:ind w:firstLine="709"/>
        <w:jc w:val="both"/>
        <w:rPr>
          <w:sz w:val="28"/>
          <w:szCs w:val="28"/>
        </w:rPr>
      </w:pPr>
      <w:r w:rsidRPr="00D07F31">
        <w:rPr>
          <w:sz w:val="28"/>
          <w:szCs w:val="28"/>
        </w:rPr>
        <w:t>Надбавка за интенсивность и высокие результаты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или в абсолютном размере. Порядок ее установления и определения размеров в зависимости от достигнутых показателей, а также критерии оценки результативности и качества труда педагогических работников определяются учреждением.</w:t>
      </w:r>
    </w:p>
    <w:p w:rsidR="00190E6B" w:rsidRPr="00D07F31" w:rsidRDefault="00190E6B" w:rsidP="00190E6B">
      <w:pPr>
        <w:autoSpaceDE w:val="0"/>
        <w:autoSpaceDN w:val="0"/>
        <w:ind w:firstLine="709"/>
        <w:jc w:val="both"/>
        <w:rPr>
          <w:sz w:val="28"/>
          <w:szCs w:val="28"/>
        </w:rPr>
      </w:pPr>
      <w:r w:rsidRPr="00D07F31">
        <w:rPr>
          <w:sz w:val="28"/>
          <w:szCs w:val="28"/>
        </w:rPr>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учреждения.</w:t>
      </w:r>
    </w:p>
    <w:p w:rsidR="00190E6B" w:rsidRPr="00D07F31" w:rsidRDefault="00190E6B" w:rsidP="00190E6B">
      <w:pPr>
        <w:autoSpaceDE w:val="0"/>
        <w:autoSpaceDN w:val="0"/>
        <w:ind w:firstLine="709"/>
        <w:jc w:val="both"/>
        <w:rPr>
          <w:sz w:val="28"/>
          <w:szCs w:val="28"/>
        </w:rPr>
      </w:pPr>
      <w:r w:rsidRPr="00D07F31">
        <w:rPr>
          <w:sz w:val="28"/>
          <w:szCs w:val="28"/>
        </w:rPr>
        <w:t xml:space="preserve">4.4. Надбавка за качество выполняемых работ в размере до 200 процентов должностного оклада (ставки заработной платы) устанавливается работникам (за исключением работников, указанных в пункте 4.3. настоящего раздела)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rsidR="00190E6B" w:rsidRPr="00D07F31" w:rsidRDefault="00190E6B" w:rsidP="00190E6B">
      <w:pPr>
        <w:autoSpaceDE w:val="0"/>
        <w:autoSpaceDN w:val="0"/>
        <w:ind w:firstLine="709"/>
        <w:jc w:val="both"/>
        <w:rPr>
          <w:sz w:val="28"/>
          <w:szCs w:val="28"/>
        </w:rPr>
      </w:pPr>
      <w:r w:rsidRPr="00D07F31">
        <w:rPr>
          <w:sz w:val="28"/>
          <w:szCs w:val="28"/>
        </w:rPr>
        <w:t>Решение об установлении надбавки за качество выполняемых работ и ее размерах принимается:</w:t>
      </w:r>
    </w:p>
    <w:p w:rsidR="00190E6B" w:rsidRPr="00D07F31" w:rsidRDefault="00135CF4" w:rsidP="00190E6B">
      <w:pPr>
        <w:autoSpaceDE w:val="0"/>
        <w:autoSpaceDN w:val="0"/>
        <w:ind w:firstLine="709"/>
        <w:jc w:val="both"/>
        <w:rPr>
          <w:sz w:val="28"/>
          <w:szCs w:val="28"/>
        </w:rPr>
      </w:pPr>
      <w:r>
        <w:rPr>
          <w:sz w:val="28"/>
          <w:szCs w:val="28"/>
        </w:rPr>
        <w:t xml:space="preserve">- </w:t>
      </w:r>
      <w:r w:rsidR="00190E6B" w:rsidRPr="00D07F31">
        <w:rPr>
          <w:sz w:val="28"/>
          <w:szCs w:val="28"/>
        </w:rPr>
        <w:t>руководителю учреждения – министерством, в соответствии с утвержденным им порядком;</w:t>
      </w:r>
    </w:p>
    <w:p w:rsidR="00190E6B" w:rsidRPr="00D07F31" w:rsidRDefault="00135CF4" w:rsidP="00190E6B">
      <w:pPr>
        <w:autoSpaceDE w:val="0"/>
        <w:autoSpaceDN w:val="0"/>
        <w:ind w:firstLine="709"/>
        <w:jc w:val="both"/>
        <w:rPr>
          <w:sz w:val="28"/>
          <w:szCs w:val="28"/>
        </w:rPr>
      </w:pPr>
      <w:r>
        <w:rPr>
          <w:sz w:val="28"/>
          <w:szCs w:val="28"/>
        </w:rPr>
        <w:t xml:space="preserve">- </w:t>
      </w:r>
      <w:r w:rsidR="00190E6B" w:rsidRPr="00D07F31">
        <w:rPr>
          <w:sz w:val="28"/>
          <w:szCs w:val="28"/>
        </w:rPr>
        <w:t>работникам учреждения – руководителем учреждения в соответствии с порядком, утвержденным локальным нормативным актом.</w:t>
      </w:r>
    </w:p>
    <w:p w:rsidR="00190E6B" w:rsidRPr="00D07F31" w:rsidRDefault="00190E6B" w:rsidP="00190E6B">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4.6. Надбавка за выслугу л</w:t>
      </w:r>
      <w:r w:rsidR="00127F43">
        <w:rPr>
          <w:rFonts w:eastAsia="Calibri"/>
          <w:sz w:val="28"/>
          <w:szCs w:val="28"/>
          <w:lang w:eastAsia="en-US"/>
        </w:rPr>
        <w:t>ет устанавливается руководителю</w:t>
      </w:r>
      <w:r w:rsidRPr="00D07F31">
        <w:rPr>
          <w:rFonts w:eastAsia="Calibri"/>
          <w:sz w:val="28"/>
          <w:szCs w:val="28"/>
          <w:lang w:eastAsia="en-US"/>
        </w:rPr>
        <w:t>, специалистам и иным служащим (в том числе относящимся к учебно-вспомогательному персоналу в соответствии с п</w:t>
      </w:r>
      <w:r w:rsidRPr="00D07F31">
        <w:rPr>
          <w:sz w:val="28"/>
          <w:szCs w:val="28"/>
        </w:rPr>
        <w:t xml:space="preserve">риказом </w:t>
      </w:r>
      <w:proofErr w:type="spellStart"/>
      <w:r w:rsidRPr="00D07F31">
        <w:rPr>
          <w:sz w:val="28"/>
          <w:szCs w:val="28"/>
        </w:rPr>
        <w:t>Минздравсоцразвития</w:t>
      </w:r>
      <w:proofErr w:type="spellEnd"/>
      <w:r w:rsidRPr="00D07F31">
        <w:rPr>
          <w:sz w:val="28"/>
          <w:szCs w:val="28"/>
        </w:rPr>
        <w:t xml:space="preserve"> России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w:t>
      </w:r>
      <w:r w:rsidRPr="00D07F31">
        <w:rPr>
          <w:rFonts w:eastAsia="Calibri"/>
          <w:sz w:val="28"/>
          <w:szCs w:val="28"/>
          <w:lang w:eastAsia="en-US"/>
        </w:rPr>
        <w:t>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
    <w:p w:rsidR="00190E6B" w:rsidRPr="00D07F31" w:rsidRDefault="00190E6B" w:rsidP="00190E6B">
      <w:pPr>
        <w:shd w:val="clear" w:color="auto" w:fill="FFFFFF"/>
        <w:ind w:firstLine="709"/>
        <w:jc w:val="both"/>
        <w:textAlignment w:val="baseline"/>
        <w:rPr>
          <w:rFonts w:eastAsia="Calibri"/>
          <w:sz w:val="28"/>
          <w:szCs w:val="28"/>
          <w:lang w:eastAsia="en-US"/>
        </w:rPr>
      </w:pPr>
      <w:r w:rsidRPr="00D07F31">
        <w:rPr>
          <w:rFonts w:eastAsia="Calibri"/>
          <w:sz w:val="28"/>
          <w:szCs w:val="28"/>
          <w:lang w:eastAsia="en-US"/>
        </w:rPr>
        <w:t>Надбавка за выслугу лет устанавливается в процентах от должностного оклада (</w:t>
      </w:r>
      <w:r w:rsidR="00DA24E3">
        <w:rPr>
          <w:sz w:val="28"/>
          <w:szCs w:val="28"/>
        </w:rPr>
        <w:t xml:space="preserve">педагогическим работникам, </w:t>
      </w:r>
      <w:r w:rsidRPr="00D07F31">
        <w:rPr>
          <w:sz w:val="28"/>
          <w:szCs w:val="28"/>
        </w:rPr>
        <w:t>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r w:rsidRPr="00D07F31">
        <w:rPr>
          <w:rFonts w:eastAsia="Calibri"/>
          <w:sz w:val="28"/>
          <w:szCs w:val="28"/>
          <w:lang w:eastAsia="en-US"/>
        </w:rPr>
        <w:t>).</w:t>
      </w:r>
    </w:p>
    <w:p w:rsidR="00190E6B" w:rsidRPr="00DA24E3" w:rsidRDefault="00190E6B" w:rsidP="00190E6B">
      <w:pPr>
        <w:shd w:val="clear" w:color="auto" w:fill="FFFFFF"/>
        <w:ind w:firstLine="709"/>
        <w:jc w:val="both"/>
        <w:textAlignment w:val="baseline"/>
        <w:rPr>
          <w:sz w:val="28"/>
          <w:szCs w:val="28"/>
          <w:highlight w:val="red"/>
        </w:rPr>
      </w:pPr>
      <w:r w:rsidRPr="00D07F31">
        <w:rPr>
          <w:rFonts w:eastAsia="Calibri"/>
          <w:sz w:val="28"/>
          <w:szCs w:val="28"/>
          <w:lang w:eastAsia="en-US"/>
        </w:rPr>
        <w:t>Размер надбавки за выслугу лет</w:t>
      </w:r>
      <w:r w:rsidR="00EA795F">
        <w:rPr>
          <w:rFonts w:eastAsia="Calibri"/>
          <w:sz w:val="28"/>
          <w:szCs w:val="28"/>
          <w:lang w:eastAsia="en-US"/>
        </w:rPr>
        <w:t xml:space="preserve"> устанавливается в зависимости от стажа работы </w:t>
      </w:r>
      <w:r w:rsidRPr="00D07F31">
        <w:rPr>
          <w:rFonts w:eastAsia="Calibri"/>
          <w:sz w:val="28"/>
          <w:szCs w:val="28"/>
          <w:lang w:eastAsia="en-US"/>
        </w:rPr>
        <w:t xml:space="preserve"> в государственных и муниципальных учреждениях, государственных органах и органах местного самоуправления в соответствии </w:t>
      </w:r>
      <w:r w:rsidRPr="00EA795F">
        <w:rPr>
          <w:rFonts w:eastAsia="Calibri"/>
          <w:sz w:val="28"/>
          <w:szCs w:val="28"/>
          <w:lang w:eastAsia="en-US"/>
        </w:rPr>
        <w:t xml:space="preserve">с </w:t>
      </w:r>
      <w:r w:rsidR="00EA795F">
        <w:rPr>
          <w:sz w:val="28"/>
          <w:szCs w:val="28"/>
        </w:rPr>
        <w:t>таблицей № </w:t>
      </w:r>
      <w:r w:rsidRPr="00EA795F">
        <w:rPr>
          <w:sz w:val="28"/>
          <w:szCs w:val="28"/>
        </w:rPr>
        <w:t>6.</w:t>
      </w:r>
    </w:p>
    <w:p w:rsidR="00190E6B" w:rsidRPr="00DA24E3" w:rsidRDefault="00190E6B" w:rsidP="00190E6B">
      <w:pPr>
        <w:shd w:val="clear" w:color="auto" w:fill="FFFFFF"/>
        <w:ind w:firstLine="709"/>
        <w:jc w:val="both"/>
        <w:textAlignment w:val="baseline"/>
        <w:rPr>
          <w:sz w:val="28"/>
          <w:szCs w:val="28"/>
          <w:highlight w:val="red"/>
        </w:rPr>
      </w:pPr>
    </w:p>
    <w:p w:rsidR="00190E6B" w:rsidRPr="00D07F31" w:rsidRDefault="00190E6B" w:rsidP="00190E6B">
      <w:pPr>
        <w:autoSpaceDE w:val="0"/>
        <w:autoSpaceDN w:val="0"/>
        <w:jc w:val="right"/>
        <w:rPr>
          <w:sz w:val="28"/>
          <w:szCs w:val="28"/>
        </w:rPr>
      </w:pPr>
      <w:r w:rsidRPr="00EA795F">
        <w:rPr>
          <w:sz w:val="28"/>
          <w:szCs w:val="28"/>
        </w:rPr>
        <w:t>Таблица</w:t>
      </w:r>
      <w:r w:rsidR="00EA795F">
        <w:rPr>
          <w:sz w:val="28"/>
          <w:szCs w:val="28"/>
        </w:rPr>
        <w:t xml:space="preserve"> № </w:t>
      </w:r>
      <w:r w:rsidRPr="00EA795F">
        <w:rPr>
          <w:sz w:val="28"/>
          <w:szCs w:val="28"/>
        </w:rPr>
        <w:t>6</w:t>
      </w:r>
    </w:p>
    <w:p w:rsidR="00190E6B" w:rsidRPr="00D07F31" w:rsidRDefault="00190E6B" w:rsidP="00190E6B">
      <w:pPr>
        <w:autoSpaceDE w:val="0"/>
        <w:autoSpaceDN w:val="0"/>
        <w:jc w:val="right"/>
        <w:rPr>
          <w:sz w:val="28"/>
          <w:szCs w:val="28"/>
        </w:rPr>
      </w:pPr>
    </w:p>
    <w:p w:rsidR="00190E6B" w:rsidRPr="00D07F31" w:rsidRDefault="00190E6B" w:rsidP="00190E6B">
      <w:pPr>
        <w:autoSpaceDE w:val="0"/>
        <w:autoSpaceDN w:val="0"/>
        <w:jc w:val="center"/>
        <w:rPr>
          <w:sz w:val="28"/>
          <w:szCs w:val="28"/>
        </w:rPr>
      </w:pPr>
      <w:r w:rsidRPr="00D07F31">
        <w:rPr>
          <w:sz w:val="28"/>
          <w:szCs w:val="28"/>
        </w:rPr>
        <w:t>РАЗМЕРЫ НАДБАВКИ</w:t>
      </w:r>
    </w:p>
    <w:p w:rsidR="00190E6B" w:rsidRPr="00D07F31" w:rsidRDefault="00190E6B" w:rsidP="00190E6B">
      <w:pPr>
        <w:autoSpaceDE w:val="0"/>
        <w:autoSpaceDN w:val="0"/>
        <w:jc w:val="center"/>
        <w:rPr>
          <w:rFonts w:eastAsia="Calibri"/>
          <w:sz w:val="28"/>
          <w:szCs w:val="28"/>
          <w:lang w:eastAsia="en-US"/>
        </w:rPr>
      </w:pPr>
      <w:r w:rsidRPr="00D07F31">
        <w:rPr>
          <w:rFonts w:eastAsia="Calibri"/>
          <w:sz w:val="28"/>
          <w:szCs w:val="28"/>
          <w:lang w:eastAsia="en-US"/>
        </w:rPr>
        <w:t>за выслугу лет</w:t>
      </w:r>
    </w:p>
    <w:p w:rsidR="00190E6B" w:rsidRPr="00D07F31" w:rsidRDefault="00190E6B" w:rsidP="00190E6B">
      <w:pPr>
        <w:autoSpaceDE w:val="0"/>
        <w:autoSpaceDN w:val="0"/>
        <w:jc w:val="right"/>
        <w:rPr>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3"/>
        <w:gridCol w:w="6689"/>
        <w:gridCol w:w="2233"/>
      </w:tblGrid>
      <w:tr w:rsidR="00190E6B" w:rsidRPr="00D07F31" w:rsidTr="004F36F2">
        <w:tc>
          <w:tcPr>
            <w:tcW w:w="545"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sz w:val="28"/>
                <w:szCs w:val="28"/>
              </w:rPr>
              <w:t>№</w:t>
            </w:r>
          </w:p>
          <w:p w:rsidR="00190E6B" w:rsidRPr="00D07F31" w:rsidRDefault="00190E6B" w:rsidP="004F36F2">
            <w:pPr>
              <w:autoSpaceDE w:val="0"/>
              <w:autoSpaceDN w:val="0"/>
              <w:jc w:val="center"/>
              <w:rPr>
                <w:sz w:val="28"/>
                <w:szCs w:val="28"/>
              </w:rPr>
            </w:pPr>
            <w:r w:rsidRPr="00D07F31">
              <w:rPr>
                <w:sz w:val="28"/>
                <w:szCs w:val="28"/>
              </w:rPr>
              <w:t>п/п</w:t>
            </w:r>
          </w:p>
        </w:tc>
        <w:tc>
          <w:tcPr>
            <w:tcW w:w="6888"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sz w:val="28"/>
                <w:szCs w:val="28"/>
              </w:rPr>
              <w:t xml:space="preserve">Перечень </w:t>
            </w:r>
          </w:p>
          <w:p w:rsidR="00190E6B" w:rsidRPr="00D07F31" w:rsidRDefault="00190E6B" w:rsidP="004F36F2">
            <w:pPr>
              <w:autoSpaceDE w:val="0"/>
              <w:autoSpaceDN w:val="0"/>
              <w:jc w:val="center"/>
              <w:rPr>
                <w:sz w:val="28"/>
                <w:szCs w:val="28"/>
              </w:rPr>
            </w:pPr>
            <w:r w:rsidRPr="00D07F31">
              <w:rPr>
                <w:sz w:val="28"/>
                <w:szCs w:val="28"/>
              </w:rPr>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sz w:val="28"/>
                <w:szCs w:val="28"/>
              </w:rPr>
              <w:t>Размер надбавки</w:t>
            </w:r>
          </w:p>
          <w:p w:rsidR="00190E6B" w:rsidRPr="00D07F31" w:rsidRDefault="00190E6B" w:rsidP="004F36F2">
            <w:pPr>
              <w:autoSpaceDE w:val="0"/>
              <w:autoSpaceDN w:val="0"/>
              <w:jc w:val="center"/>
              <w:rPr>
                <w:sz w:val="28"/>
                <w:szCs w:val="28"/>
              </w:rPr>
            </w:pPr>
            <w:r w:rsidRPr="00D07F31">
              <w:rPr>
                <w:sz w:val="28"/>
                <w:szCs w:val="28"/>
              </w:rPr>
              <w:t>(процентов)</w:t>
            </w:r>
          </w:p>
        </w:tc>
      </w:tr>
    </w:tbl>
    <w:p w:rsidR="00190E6B" w:rsidRPr="00D07F31" w:rsidRDefault="00190E6B" w:rsidP="00190E6B">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5"/>
        <w:gridCol w:w="6686"/>
        <w:gridCol w:w="2234"/>
      </w:tblGrid>
      <w:tr w:rsidR="00190E6B" w:rsidRPr="00D07F31" w:rsidTr="00DA24E3">
        <w:trPr>
          <w:tblHeader/>
        </w:trPr>
        <w:tc>
          <w:tcPr>
            <w:tcW w:w="527" w:type="dxa"/>
            <w:hideMark/>
          </w:tcPr>
          <w:p w:rsidR="00190E6B" w:rsidRPr="00D07F31" w:rsidRDefault="00190E6B" w:rsidP="004F36F2">
            <w:pPr>
              <w:autoSpaceDE w:val="0"/>
              <w:autoSpaceDN w:val="0"/>
              <w:jc w:val="center"/>
              <w:rPr>
                <w:sz w:val="28"/>
                <w:szCs w:val="28"/>
                <w:lang w:val="en-US"/>
              </w:rPr>
            </w:pPr>
            <w:r w:rsidRPr="00D07F31">
              <w:rPr>
                <w:sz w:val="28"/>
                <w:szCs w:val="28"/>
                <w:lang w:val="en-US"/>
              </w:rPr>
              <w:t>1</w:t>
            </w:r>
          </w:p>
        </w:tc>
        <w:tc>
          <w:tcPr>
            <w:tcW w:w="6586" w:type="dxa"/>
            <w:hideMark/>
          </w:tcPr>
          <w:p w:rsidR="00190E6B" w:rsidRPr="00D07F31" w:rsidRDefault="00190E6B" w:rsidP="004F36F2">
            <w:pPr>
              <w:autoSpaceDE w:val="0"/>
              <w:autoSpaceDN w:val="0"/>
              <w:jc w:val="center"/>
              <w:rPr>
                <w:sz w:val="28"/>
                <w:szCs w:val="28"/>
                <w:lang w:val="en-US"/>
              </w:rPr>
            </w:pPr>
            <w:r w:rsidRPr="00D07F31">
              <w:rPr>
                <w:sz w:val="28"/>
                <w:szCs w:val="28"/>
                <w:lang w:val="en-US"/>
              </w:rPr>
              <w:t>2</w:t>
            </w:r>
          </w:p>
        </w:tc>
        <w:tc>
          <w:tcPr>
            <w:tcW w:w="2200" w:type="dxa"/>
            <w:hideMark/>
          </w:tcPr>
          <w:p w:rsidR="00190E6B" w:rsidRPr="00D07F31" w:rsidRDefault="00190E6B" w:rsidP="004F36F2">
            <w:pPr>
              <w:autoSpaceDE w:val="0"/>
              <w:autoSpaceDN w:val="0"/>
              <w:jc w:val="center"/>
              <w:rPr>
                <w:sz w:val="28"/>
                <w:szCs w:val="28"/>
                <w:lang w:val="en-US"/>
              </w:rPr>
            </w:pPr>
            <w:r w:rsidRPr="00D07F31">
              <w:rPr>
                <w:sz w:val="28"/>
                <w:szCs w:val="28"/>
                <w:lang w:val="en-US"/>
              </w:rPr>
              <w:t>3</w:t>
            </w:r>
          </w:p>
        </w:tc>
      </w:tr>
      <w:tr w:rsidR="00190E6B" w:rsidRPr="00D07F31" w:rsidTr="00DA24E3">
        <w:tc>
          <w:tcPr>
            <w:tcW w:w="527" w:type="dxa"/>
            <w:hideMark/>
          </w:tcPr>
          <w:p w:rsidR="00190E6B" w:rsidRPr="00D07F31" w:rsidRDefault="00190E6B" w:rsidP="004F36F2">
            <w:pPr>
              <w:autoSpaceDE w:val="0"/>
              <w:autoSpaceDN w:val="0"/>
              <w:jc w:val="center"/>
              <w:rPr>
                <w:sz w:val="28"/>
                <w:szCs w:val="28"/>
              </w:rPr>
            </w:pPr>
            <w:r w:rsidRPr="00D07F31">
              <w:rPr>
                <w:sz w:val="28"/>
                <w:szCs w:val="28"/>
              </w:rPr>
              <w:t>1.</w:t>
            </w:r>
          </w:p>
        </w:tc>
        <w:tc>
          <w:tcPr>
            <w:tcW w:w="6586" w:type="dxa"/>
            <w:hideMark/>
          </w:tcPr>
          <w:p w:rsidR="00190E6B" w:rsidRPr="00D07F31" w:rsidRDefault="00190E6B" w:rsidP="00DA24E3">
            <w:pPr>
              <w:autoSpaceDE w:val="0"/>
              <w:autoSpaceDN w:val="0"/>
              <w:jc w:val="both"/>
              <w:rPr>
                <w:rFonts w:eastAsia="Calibri"/>
                <w:sz w:val="28"/>
                <w:szCs w:val="28"/>
                <w:lang w:eastAsia="en-US"/>
              </w:rPr>
            </w:pPr>
            <w:r w:rsidRPr="00D07F31">
              <w:rPr>
                <w:sz w:val="28"/>
                <w:szCs w:val="28"/>
              </w:rPr>
              <w:t>Руководитель учреждения,</w:t>
            </w:r>
            <w:r w:rsidR="00DA24E3">
              <w:rPr>
                <w:sz w:val="28"/>
                <w:szCs w:val="28"/>
              </w:rPr>
              <w:t xml:space="preserve"> </w:t>
            </w:r>
            <w:r w:rsidRPr="00D07F31">
              <w:rPr>
                <w:sz w:val="28"/>
                <w:szCs w:val="28"/>
              </w:rPr>
              <w:t xml:space="preserve">специалисты и служащие, занимающие должности, включенные в ПКГ, утвержденные приказами </w:t>
            </w:r>
            <w:proofErr w:type="spellStart"/>
            <w:r w:rsidRPr="00D07F31">
              <w:rPr>
                <w:sz w:val="28"/>
                <w:szCs w:val="28"/>
              </w:rPr>
              <w:t>Минздравсоцразвития</w:t>
            </w:r>
            <w:proofErr w:type="spellEnd"/>
            <w:r w:rsidRPr="00D07F31">
              <w:rPr>
                <w:sz w:val="28"/>
                <w:szCs w:val="28"/>
              </w:rPr>
              <w:t xml:space="preserve"> Росс</w:t>
            </w:r>
            <w:r w:rsidR="00DA24E3">
              <w:rPr>
                <w:sz w:val="28"/>
                <w:szCs w:val="28"/>
              </w:rPr>
              <w:t xml:space="preserve">ии от 05.05.2008 № 216н, </w:t>
            </w:r>
            <w:r w:rsidRPr="00D07F31">
              <w:rPr>
                <w:sz w:val="28"/>
                <w:szCs w:val="28"/>
              </w:rPr>
              <w:t xml:space="preserve">от 05.05.2008 № 217н,  от 03.07.2008 № 305н              </w:t>
            </w:r>
            <w:r w:rsidR="00EA795F">
              <w:rPr>
                <w:rFonts w:eastAsia="Calibri"/>
                <w:sz w:val="28"/>
                <w:szCs w:val="28"/>
                <w:lang w:eastAsia="en-US"/>
              </w:rPr>
              <w:t>при стаже работы</w:t>
            </w:r>
            <w:r w:rsidRPr="00D07F31">
              <w:rPr>
                <w:rFonts w:eastAsia="Calibri"/>
                <w:sz w:val="28"/>
                <w:szCs w:val="28"/>
                <w:lang w:eastAsia="en-US"/>
              </w:rPr>
              <w:t>:</w:t>
            </w:r>
          </w:p>
          <w:p w:rsidR="00190E6B" w:rsidRPr="00D07F31" w:rsidRDefault="00190E6B" w:rsidP="004F36F2">
            <w:pPr>
              <w:shd w:val="clear" w:color="auto" w:fill="FFFFFF"/>
              <w:ind w:firstLine="709"/>
              <w:jc w:val="both"/>
              <w:textAlignment w:val="baseline"/>
              <w:rPr>
                <w:rFonts w:eastAsia="Calibri"/>
                <w:sz w:val="28"/>
                <w:szCs w:val="28"/>
                <w:lang w:eastAsia="en-US"/>
              </w:rPr>
            </w:pPr>
            <w:r w:rsidRPr="00D07F31">
              <w:rPr>
                <w:rFonts w:eastAsia="Calibri"/>
                <w:sz w:val="28"/>
                <w:szCs w:val="28"/>
                <w:lang w:eastAsia="en-US"/>
              </w:rPr>
              <w:t>от 5 до 10 лет</w:t>
            </w:r>
          </w:p>
          <w:p w:rsidR="00190E6B" w:rsidRPr="00D07F31" w:rsidRDefault="00190E6B" w:rsidP="004F36F2">
            <w:pPr>
              <w:shd w:val="clear" w:color="auto" w:fill="FFFFFF"/>
              <w:ind w:firstLine="709"/>
              <w:jc w:val="both"/>
              <w:textAlignment w:val="baseline"/>
              <w:rPr>
                <w:rFonts w:eastAsia="Calibri"/>
                <w:sz w:val="28"/>
                <w:szCs w:val="28"/>
                <w:lang w:eastAsia="en-US"/>
              </w:rPr>
            </w:pPr>
            <w:r w:rsidRPr="00D07F31">
              <w:rPr>
                <w:rFonts w:eastAsia="Calibri"/>
                <w:sz w:val="28"/>
                <w:szCs w:val="28"/>
                <w:lang w:eastAsia="en-US"/>
              </w:rPr>
              <w:t>от 10 до 15 лет</w:t>
            </w:r>
          </w:p>
          <w:p w:rsidR="00190E6B" w:rsidRPr="00D07F31" w:rsidRDefault="00190E6B" w:rsidP="004F36F2">
            <w:pPr>
              <w:shd w:val="clear" w:color="auto" w:fill="FFFFFF"/>
              <w:ind w:firstLine="709"/>
              <w:jc w:val="both"/>
              <w:textAlignment w:val="baseline"/>
              <w:rPr>
                <w:sz w:val="28"/>
                <w:szCs w:val="28"/>
              </w:rPr>
            </w:pPr>
            <w:r w:rsidRPr="00D07F31">
              <w:rPr>
                <w:rFonts w:eastAsia="Calibri"/>
                <w:sz w:val="28"/>
                <w:szCs w:val="28"/>
                <w:lang w:eastAsia="en-US"/>
              </w:rPr>
              <w:t>свыше 15 лет</w:t>
            </w:r>
          </w:p>
        </w:tc>
        <w:tc>
          <w:tcPr>
            <w:tcW w:w="2200" w:type="dxa"/>
          </w:tcPr>
          <w:p w:rsidR="00190E6B" w:rsidRPr="00D07F31" w:rsidRDefault="00190E6B" w:rsidP="004F36F2">
            <w:pPr>
              <w:autoSpaceDE w:val="0"/>
              <w:autoSpaceDN w:val="0"/>
              <w:rPr>
                <w:sz w:val="28"/>
                <w:szCs w:val="28"/>
              </w:rPr>
            </w:pPr>
          </w:p>
          <w:p w:rsidR="00190E6B" w:rsidRPr="00D07F31" w:rsidRDefault="00190E6B" w:rsidP="004F36F2">
            <w:pPr>
              <w:autoSpaceDE w:val="0"/>
              <w:autoSpaceDN w:val="0"/>
              <w:jc w:val="center"/>
              <w:rPr>
                <w:sz w:val="28"/>
                <w:szCs w:val="28"/>
              </w:rPr>
            </w:pPr>
          </w:p>
          <w:p w:rsidR="00190E6B" w:rsidRPr="00D07F31" w:rsidRDefault="00190E6B" w:rsidP="004F36F2">
            <w:pPr>
              <w:autoSpaceDE w:val="0"/>
              <w:autoSpaceDN w:val="0"/>
              <w:jc w:val="center"/>
              <w:rPr>
                <w:sz w:val="28"/>
                <w:szCs w:val="28"/>
              </w:rPr>
            </w:pPr>
          </w:p>
          <w:p w:rsidR="00190E6B" w:rsidRPr="00D07F31" w:rsidRDefault="00190E6B" w:rsidP="00BB4275">
            <w:pPr>
              <w:autoSpaceDE w:val="0"/>
              <w:autoSpaceDN w:val="0"/>
              <w:rPr>
                <w:sz w:val="28"/>
                <w:szCs w:val="28"/>
              </w:rPr>
            </w:pPr>
          </w:p>
          <w:p w:rsidR="00190E6B" w:rsidRPr="00D07F31" w:rsidRDefault="00190E6B" w:rsidP="004F36F2">
            <w:pPr>
              <w:autoSpaceDE w:val="0"/>
              <w:autoSpaceDN w:val="0"/>
              <w:jc w:val="center"/>
              <w:rPr>
                <w:sz w:val="28"/>
                <w:szCs w:val="28"/>
              </w:rPr>
            </w:pPr>
          </w:p>
          <w:p w:rsidR="00190E6B" w:rsidRPr="00D07F31" w:rsidRDefault="00190E6B" w:rsidP="00DA24E3">
            <w:pPr>
              <w:autoSpaceDE w:val="0"/>
              <w:autoSpaceDN w:val="0"/>
              <w:rPr>
                <w:sz w:val="28"/>
                <w:szCs w:val="28"/>
              </w:rPr>
            </w:pPr>
            <w:r w:rsidRPr="00D07F31">
              <w:rPr>
                <w:sz w:val="28"/>
                <w:szCs w:val="28"/>
              </w:rPr>
              <w:t>10</w:t>
            </w:r>
          </w:p>
          <w:p w:rsidR="00190E6B" w:rsidRPr="00D07F31" w:rsidRDefault="00190E6B" w:rsidP="00DA24E3">
            <w:pPr>
              <w:autoSpaceDE w:val="0"/>
              <w:autoSpaceDN w:val="0"/>
              <w:rPr>
                <w:sz w:val="28"/>
                <w:szCs w:val="28"/>
              </w:rPr>
            </w:pPr>
            <w:r w:rsidRPr="00D07F31">
              <w:rPr>
                <w:sz w:val="28"/>
                <w:szCs w:val="28"/>
              </w:rPr>
              <w:t>15</w:t>
            </w:r>
          </w:p>
          <w:p w:rsidR="00190E6B" w:rsidRPr="00D07F31" w:rsidRDefault="00190E6B" w:rsidP="00DA24E3">
            <w:pPr>
              <w:autoSpaceDE w:val="0"/>
              <w:autoSpaceDN w:val="0"/>
              <w:rPr>
                <w:sz w:val="28"/>
                <w:szCs w:val="28"/>
              </w:rPr>
            </w:pPr>
            <w:r w:rsidRPr="00D07F31">
              <w:rPr>
                <w:sz w:val="28"/>
                <w:szCs w:val="28"/>
              </w:rPr>
              <w:t>20</w:t>
            </w:r>
          </w:p>
        </w:tc>
      </w:tr>
    </w:tbl>
    <w:p w:rsidR="00190E6B" w:rsidRPr="00D07F31" w:rsidRDefault="00190E6B" w:rsidP="00190E6B">
      <w:pPr>
        <w:shd w:val="clear" w:color="auto" w:fill="FFFFFF"/>
        <w:ind w:firstLine="709"/>
        <w:jc w:val="both"/>
        <w:textAlignment w:val="baseline"/>
        <w:rPr>
          <w:rFonts w:eastAsia="Calibri"/>
          <w:sz w:val="28"/>
          <w:szCs w:val="28"/>
          <w:lang w:eastAsia="en-US"/>
        </w:rPr>
      </w:pPr>
    </w:p>
    <w:p w:rsidR="00190E6B" w:rsidRPr="00D07F31" w:rsidRDefault="00190E6B" w:rsidP="00190E6B">
      <w:pPr>
        <w:shd w:val="clear" w:color="auto" w:fill="FFFFFF"/>
        <w:ind w:firstLine="709"/>
        <w:jc w:val="both"/>
        <w:textAlignment w:val="baseline"/>
        <w:rPr>
          <w:rFonts w:eastAsia="Calibri"/>
          <w:sz w:val="28"/>
          <w:szCs w:val="28"/>
          <w:lang w:eastAsia="en-US"/>
        </w:rPr>
      </w:pPr>
      <w:r w:rsidRPr="00D07F31">
        <w:rPr>
          <w:rFonts w:eastAsia="Calibri"/>
          <w:sz w:val="28"/>
          <w:szCs w:val="28"/>
          <w:lang w:eastAsia="en-US"/>
        </w:rP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190E6B" w:rsidRPr="00D07F31" w:rsidRDefault="00190E6B" w:rsidP="00190E6B">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4.7.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190E6B" w:rsidRPr="00D07F31" w:rsidRDefault="00190E6B" w:rsidP="00190E6B">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Система показателей и условия премирования работников разрабатываются учреждением и фиксируются в локальном нормативном акте.</w:t>
      </w:r>
    </w:p>
    <w:p w:rsidR="00190E6B" w:rsidRPr="00D07F31" w:rsidRDefault="00190E6B" w:rsidP="00190E6B">
      <w:pPr>
        <w:autoSpaceDE w:val="0"/>
        <w:autoSpaceDN w:val="0"/>
        <w:ind w:firstLine="709"/>
        <w:jc w:val="both"/>
        <w:rPr>
          <w:sz w:val="28"/>
          <w:szCs w:val="28"/>
        </w:rPr>
      </w:pPr>
      <w:r w:rsidRPr="00D07F31">
        <w:rPr>
          <w:sz w:val="28"/>
          <w:szCs w:val="28"/>
        </w:rPr>
        <w:t>4.7.1. При определении показателей премирования необходимо учитывать:</w:t>
      </w:r>
    </w:p>
    <w:p w:rsidR="00190E6B" w:rsidRPr="00BB4275" w:rsidRDefault="00190E6B" w:rsidP="00BB4275">
      <w:pPr>
        <w:pStyle w:val="aff0"/>
        <w:numPr>
          <w:ilvl w:val="0"/>
          <w:numId w:val="7"/>
        </w:numPr>
        <w:rPr>
          <w:rFonts w:ascii="Times New Roman" w:hAnsi="Times New Roman" w:cs="Times New Roman"/>
        </w:rPr>
      </w:pPr>
      <w:r w:rsidRPr="00BB4275">
        <w:rPr>
          <w:rFonts w:ascii="Times New Roman" w:hAnsi="Times New Roman" w:cs="Times New Roman"/>
        </w:rPr>
        <w:t>успешное и добросовестное исполнение работником своих должностных обязанностей;</w:t>
      </w:r>
    </w:p>
    <w:p w:rsidR="00190E6B" w:rsidRPr="00BB4275" w:rsidRDefault="00190E6B" w:rsidP="00BB4275">
      <w:pPr>
        <w:pStyle w:val="aff0"/>
        <w:numPr>
          <w:ilvl w:val="0"/>
          <w:numId w:val="7"/>
        </w:numPr>
        <w:rPr>
          <w:rFonts w:ascii="Times New Roman" w:hAnsi="Times New Roman" w:cs="Times New Roman"/>
        </w:rPr>
      </w:pPr>
      <w:r w:rsidRPr="00BB4275">
        <w:rPr>
          <w:rFonts w:ascii="Times New Roman" w:hAnsi="Times New Roman" w:cs="Times New Roman"/>
        </w:rPr>
        <w:t>инициативу, творчество и применение в работе современных форм и методов организации труда;</w:t>
      </w:r>
    </w:p>
    <w:p w:rsidR="00190E6B" w:rsidRPr="00BB4275" w:rsidRDefault="00190E6B" w:rsidP="00BB4275">
      <w:pPr>
        <w:pStyle w:val="aff0"/>
        <w:numPr>
          <w:ilvl w:val="0"/>
          <w:numId w:val="7"/>
        </w:numPr>
        <w:rPr>
          <w:rFonts w:ascii="Times New Roman" w:hAnsi="Times New Roman" w:cs="Times New Roman"/>
        </w:rPr>
      </w:pPr>
      <w:r w:rsidRPr="00BB4275">
        <w:rPr>
          <w:rFonts w:ascii="Times New Roman" w:hAnsi="Times New Roman" w:cs="Times New Roman"/>
        </w:rPr>
        <w:t>качественную подготовку и проведение мероприятий, связанных с уставной деятельностью учреждения;</w:t>
      </w:r>
    </w:p>
    <w:p w:rsidR="00190E6B" w:rsidRPr="00BB4275" w:rsidRDefault="00190E6B" w:rsidP="00BB4275">
      <w:pPr>
        <w:pStyle w:val="aff0"/>
        <w:numPr>
          <w:ilvl w:val="0"/>
          <w:numId w:val="7"/>
        </w:numPr>
        <w:rPr>
          <w:rFonts w:ascii="Times New Roman" w:hAnsi="Times New Roman" w:cs="Times New Roman"/>
        </w:rPr>
      </w:pPr>
      <w:r w:rsidRPr="00BB4275">
        <w:rPr>
          <w:rFonts w:ascii="Times New Roman" w:hAnsi="Times New Roman" w:cs="Times New Roman"/>
        </w:rPr>
        <w:t>участие в выполнении особо важных работ и мероприятий;</w:t>
      </w:r>
    </w:p>
    <w:p w:rsidR="00190E6B" w:rsidRPr="00BB4275" w:rsidRDefault="00190E6B" w:rsidP="00BB4275">
      <w:pPr>
        <w:pStyle w:val="aff0"/>
        <w:numPr>
          <w:ilvl w:val="0"/>
          <w:numId w:val="7"/>
        </w:numPr>
        <w:rPr>
          <w:rFonts w:ascii="Times New Roman" w:hAnsi="Times New Roman" w:cs="Times New Roman"/>
        </w:rPr>
      </w:pPr>
      <w:r w:rsidRPr="00BB4275">
        <w:rPr>
          <w:rFonts w:ascii="Times New Roman" w:hAnsi="Times New Roman" w:cs="Times New Roman"/>
        </w:rPr>
        <w:t>соблюдение исполнительской дисциплины;</w:t>
      </w:r>
    </w:p>
    <w:p w:rsidR="00190E6B" w:rsidRPr="00BB4275" w:rsidRDefault="00190E6B" w:rsidP="00BB4275">
      <w:pPr>
        <w:pStyle w:val="aff0"/>
        <w:numPr>
          <w:ilvl w:val="0"/>
          <w:numId w:val="7"/>
        </w:numPr>
        <w:rPr>
          <w:rFonts w:ascii="Times New Roman" w:hAnsi="Times New Roman" w:cs="Times New Roman"/>
        </w:rPr>
      </w:pPr>
      <w:r w:rsidRPr="00BB4275">
        <w:rPr>
          <w:rFonts w:ascii="Times New Roman" w:hAnsi="Times New Roman" w:cs="Times New Roman"/>
        </w:rPr>
        <w:t>обеспечение сохранности государственного имущества и другое.</w:t>
      </w:r>
    </w:p>
    <w:p w:rsidR="00190E6B" w:rsidRPr="00D07F31" w:rsidRDefault="00190E6B" w:rsidP="00190E6B">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4.7.2. Премирование руководителя учреждения производится в порядке, утвержденном министерством, с учетом целевых показателей эффективности деятельности учреждения. Премирование работников осуществляется на основании приказа руководителя учреждения.</w:t>
      </w:r>
    </w:p>
    <w:p w:rsidR="00190E6B" w:rsidRPr="00EA795F" w:rsidRDefault="00190E6B" w:rsidP="00190E6B">
      <w:pPr>
        <w:autoSpaceDE w:val="0"/>
        <w:autoSpaceDN w:val="0"/>
        <w:adjustRightInd w:val="0"/>
        <w:ind w:firstLine="709"/>
        <w:jc w:val="both"/>
        <w:rPr>
          <w:rFonts w:eastAsia="Calibri"/>
          <w:sz w:val="28"/>
          <w:szCs w:val="28"/>
          <w:lang w:eastAsia="en-US"/>
        </w:rPr>
      </w:pPr>
      <w:r w:rsidRPr="00EA795F">
        <w:rPr>
          <w:rFonts w:eastAsia="Calibri"/>
          <w:sz w:val="28"/>
          <w:szCs w:val="28"/>
          <w:lang w:eastAsia="en-US"/>
        </w:rPr>
        <w:t>4.8. С целью привлечения и укрепления</w:t>
      </w:r>
      <w:r w:rsidR="00127F43">
        <w:rPr>
          <w:rFonts w:eastAsia="Calibri"/>
          <w:sz w:val="28"/>
          <w:szCs w:val="28"/>
          <w:lang w:eastAsia="en-US"/>
        </w:rPr>
        <w:t xml:space="preserve"> кадрового потенциала учреждения</w:t>
      </w:r>
      <w:r w:rsidRPr="00EA795F">
        <w:rPr>
          <w:rFonts w:eastAsia="Calibri"/>
          <w:sz w:val="28"/>
          <w:szCs w:val="28"/>
          <w:lang w:eastAsia="en-US"/>
        </w:rPr>
        <w:t>, стимулирования работников к повышению профессионального уровня и компетентности, качественному результату труда работникам устанавливаются иные выплаты стимулирующего характера:</w:t>
      </w:r>
    </w:p>
    <w:p w:rsidR="00190E6B" w:rsidRPr="00BB4275" w:rsidRDefault="00190E6B" w:rsidP="00BB4275">
      <w:pPr>
        <w:pStyle w:val="aff0"/>
        <w:numPr>
          <w:ilvl w:val="0"/>
          <w:numId w:val="9"/>
        </w:numPr>
        <w:rPr>
          <w:rFonts w:ascii="Times New Roman" w:hAnsi="Times New Roman" w:cs="Times New Roman"/>
        </w:rPr>
      </w:pPr>
      <w:r w:rsidRPr="00BB4275">
        <w:rPr>
          <w:rFonts w:ascii="Times New Roman" w:hAnsi="Times New Roman" w:cs="Times New Roman"/>
        </w:rPr>
        <w:t>за квалификацию;</w:t>
      </w:r>
    </w:p>
    <w:p w:rsidR="00190E6B" w:rsidRPr="00BB4275" w:rsidRDefault="00190E6B" w:rsidP="00BB4275">
      <w:pPr>
        <w:pStyle w:val="aff0"/>
        <w:numPr>
          <w:ilvl w:val="0"/>
          <w:numId w:val="9"/>
        </w:numPr>
        <w:rPr>
          <w:rFonts w:ascii="Times New Roman" w:hAnsi="Times New Roman" w:cs="Times New Roman"/>
        </w:rPr>
      </w:pPr>
      <w:r w:rsidRPr="00BB4275">
        <w:rPr>
          <w:rFonts w:ascii="Times New Roman" w:hAnsi="Times New Roman" w:cs="Times New Roman"/>
        </w:rPr>
        <w:t>за специфику работы;</w:t>
      </w:r>
    </w:p>
    <w:p w:rsidR="00190E6B" w:rsidRPr="00BB4275" w:rsidRDefault="00190E6B" w:rsidP="00BB4275">
      <w:pPr>
        <w:pStyle w:val="aff0"/>
        <w:numPr>
          <w:ilvl w:val="0"/>
          <w:numId w:val="9"/>
        </w:numPr>
        <w:rPr>
          <w:rFonts w:ascii="Times New Roman" w:hAnsi="Times New Roman" w:cs="Times New Roman"/>
        </w:rPr>
      </w:pPr>
      <w:r w:rsidRPr="00BB4275">
        <w:rPr>
          <w:rFonts w:ascii="Times New Roman" w:hAnsi="Times New Roman" w:cs="Times New Roman"/>
        </w:rPr>
        <w:t xml:space="preserve">за наличие ученой степени; </w:t>
      </w:r>
    </w:p>
    <w:p w:rsidR="00190E6B" w:rsidRPr="00BB4275" w:rsidRDefault="00190E6B" w:rsidP="00BB4275">
      <w:pPr>
        <w:pStyle w:val="aff0"/>
        <w:numPr>
          <w:ilvl w:val="0"/>
          <w:numId w:val="9"/>
        </w:numPr>
        <w:rPr>
          <w:rFonts w:ascii="Times New Roman" w:hAnsi="Times New Roman" w:cs="Times New Roman"/>
        </w:rPr>
      </w:pPr>
      <w:r w:rsidRPr="00BB4275">
        <w:rPr>
          <w:rFonts w:ascii="Times New Roman" w:hAnsi="Times New Roman" w:cs="Times New Roman"/>
        </w:rPr>
        <w:t>за наличие почетного звания;</w:t>
      </w:r>
    </w:p>
    <w:p w:rsidR="00190E6B" w:rsidRPr="00BB4275" w:rsidRDefault="00190E6B" w:rsidP="00BB4275">
      <w:pPr>
        <w:pStyle w:val="aff0"/>
        <w:numPr>
          <w:ilvl w:val="0"/>
          <w:numId w:val="9"/>
        </w:numPr>
        <w:rPr>
          <w:rFonts w:ascii="Times New Roman" w:hAnsi="Times New Roman" w:cs="Times New Roman"/>
        </w:rPr>
      </w:pPr>
      <w:r w:rsidRPr="00BB4275">
        <w:rPr>
          <w:rFonts w:ascii="Times New Roman" w:hAnsi="Times New Roman" w:cs="Times New Roman"/>
        </w:rPr>
        <w:t>выплата молодым специалистам из числа педагогических работников.</w:t>
      </w:r>
    </w:p>
    <w:p w:rsidR="00190E6B" w:rsidRPr="00D07F31" w:rsidRDefault="00190E6B" w:rsidP="00190E6B">
      <w:pPr>
        <w:autoSpaceDE w:val="0"/>
        <w:autoSpaceDN w:val="0"/>
        <w:adjustRightInd w:val="0"/>
        <w:ind w:firstLine="709"/>
        <w:jc w:val="both"/>
        <w:rPr>
          <w:color w:val="000000"/>
          <w:sz w:val="28"/>
          <w:szCs w:val="28"/>
        </w:rPr>
      </w:pPr>
      <w:r w:rsidRPr="00D07F31">
        <w:rPr>
          <w:rFonts w:eastAsia="Calibri"/>
          <w:color w:val="000000"/>
          <w:sz w:val="28"/>
          <w:szCs w:val="28"/>
          <w:lang w:eastAsia="en-US"/>
        </w:rPr>
        <w:t>4.9. Надбавка за квалификацию устанавливается п</w:t>
      </w:r>
      <w:r w:rsidR="00EA795F">
        <w:rPr>
          <w:color w:val="000000"/>
          <w:sz w:val="28"/>
          <w:szCs w:val="28"/>
        </w:rPr>
        <w:t xml:space="preserve">едагогическим </w:t>
      </w:r>
      <w:r w:rsidRPr="00D07F31">
        <w:rPr>
          <w:color w:val="000000"/>
          <w:sz w:val="28"/>
          <w:szCs w:val="28"/>
        </w:rPr>
        <w:t xml:space="preserve"> работникам при наличии квалификационной категории.</w:t>
      </w:r>
    </w:p>
    <w:p w:rsidR="00190E6B" w:rsidRPr="00D07F31" w:rsidRDefault="00190E6B" w:rsidP="00190E6B">
      <w:pPr>
        <w:autoSpaceDE w:val="0"/>
        <w:autoSpaceDN w:val="0"/>
        <w:adjustRightInd w:val="0"/>
        <w:ind w:firstLine="709"/>
        <w:jc w:val="both"/>
        <w:rPr>
          <w:color w:val="000000"/>
          <w:sz w:val="28"/>
          <w:szCs w:val="28"/>
        </w:rPr>
      </w:pPr>
      <w:r w:rsidRPr="00D07F31">
        <w:rPr>
          <w:color w:val="000000"/>
          <w:sz w:val="28"/>
          <w:szCs w:val="28"/>
        </w:rPr>
        <w:t xml:space="preserve">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w:t>
      </w:r>
      <w:r w:rsidRPr="00D07F31">
        <w:rPr>
          <w:sz w:val="28"/>
          <w:szCs w:val="28"/>
        </w:rPr>
        <w:t>– </w:t>
      </w:r>
      <w:r w:rsidRPr="00D07F31">
        <w:rPr>
          <w:color w:val="000000"/>
          <w:sz w:val="28"/>
          <w:szCs w:val="28"/>
        </w:rPr>
        <w:t>от заработной платы, исчисленной из ставки заработной платы и установленного объема педагогической работы) и составляет:</w:t>
      </w:r>
    </w:p>
    <w:p w:rsidR="00190E6B" w:rsidRPr="00D07F31" w:rsidRDefault="00190E6B" w:rsidP="00190E6B">
      <w:pPr>
        <w:shd w:val="clear" w:color="auto" w:fill="FFFFFF"/>
        <w:ind w:firstLine="709"/>
        <w:jc w:val="both"/>
        <w:textAlignment w:val="baseline"/>
        <w:rPr>
          <w:color w:val="000000"/>
          <w:sz w:val="28"/>
          <w:szCs w:val="28"/>
        </w:rPr>
      </w:pPr>
      <w:r w:rsidRPr="00D07F31">
        <w:rPr>
          <w:color w:val="000000"/>
          <w:sz w:val="28"/>
          <w:szCs w:val="28"/>
        </w:rPr>
        <w:t>4.9.1. Педагогическим работникам:</w:t>
      </w:r>
    </w:p>
    <w:p w:rsidR="00190E6B" w:rsidRPr="00EA795F" w:rsidRDefault="00BB4275" w:rsidP="00190E6B">
      <w:pPr>
        <w:shd w:val="clear" w:color="auto" w:fill="FFFFFF"/>
        <w:ind w:firstLine="709"/>
        <w:jc w:val="both"/>
        <w:textAlignment w:val="baseline"/>
        <w:rPr>
          <w:b/>
          <w:color w:val="000000"/>
          <w:sz w:val="28"/>
          <w:szCs w:val="28"/>
        </w:rPr>
      </w:pPr>
      <w:r>
        <w:rPr>
          <w:b/>
          <w:color w:val="000000"/>
          <w:sz w:val="28"/>
          <w:szCs w:val="28"/>
        </w:rPr>
        <w:t xml:space="preserve">- </w:t>
      </w:r>
      <w:r w:rsidR="00190E6B" w:rsidRPr="00EA795F">
        <w:rPr>
          <w:b/>
          <w:color w:val="000000"/>
          <w:sz w:val="28"/>
          <w:szCs w:val="28"/>
        </w:rPr>
        <w:t>при наличии первой квалификационной категории </w:t>
      </w:r>
      <w:r w:rsidR="00190E6B" w:rsidRPr="00EA795F">
        <w:rPr>
          <w:b/>
          <w:sz w:val="28"/>
          <w:szCs w:val="28"/>
        </w:rPr>
        <w:t>– </w:t>
      </w:r>
      <w:r w:rsidR="00190E6B" w:rsidRPr="00EA795F">
        <w:rPr>
          <w:b/>
          <w:color w:val="000000"/>
          <w:sz w:val="28"/>
          <w:szCs w:val="28"/>
        </w:rPr>
        <w:t>10 процентов;</w:t>
      </w:r>
    </w:p>
    <w:p w:rsidR="00190E6B" w:rsidRPr="00D07F31" w:rsidRDefault="00BB4275" w:rsidP="00190E6B">
      <w:pPr>
        <w:shd w:val="clear" w:color="auto" w:fill="FFFFFF"/>
        <w:ind w:firstLine="709"/>
        <w:jc w:val="both"/>
        <w:textAlignment w:val="baseline"/>
        <w:rPr>
          <w:color w:val="000000"/>
          <w:sz w:val="28"/>
          <w:szCs w:val="28"/>
        </w:rPr>
      </w:pPr>
      <w:r>
        <w:rPr>
          <w:b/>
          <w:color w:val="000000"/>
          <w:sz w:val="28"/>
          <w:szCs w:val="28"/>
        </w:rPr>
        <w:t xml:space="preserve">- </w:t>
      </w:r>
      <w:r w:rsidR="00190E6B" w:rsidRPr="00EA795F">
        <w:rPr>
          <w:b/>
          <w:color w:val="000000"/>
          <w:sz w:val="28"/>
          <w:szCs w:val="28"/>
        </w:rPr>
        <w:t>при наличии высшей квалификационной категории </w:t>
      </w:r>
      <w:r w:rsidR="00190E6B" w:rsidRPr="00EA795F">
        <w:rPr>
          <w:b/>
          <w:sz w:val="28"/>
          <w:szCs w:val="28"/>
        </w:rPr>
        <w:t>– 25</w:t>
      </w:r>
      <w:r w:rsidR="00190E6B" w:rsidRPr="00EA795F">
        <w:rPr>
          <w:b/>
          <w:color w:val="000000"/>
          <w:sz w:val="28"/>
          <w:szCs w:val="28"/>
        </w:rPr>
        <w:t xml:space="preserve"> процентов</w:t>
      </w:r>
      <w:r w:rsidR="00190E6B" w:rsidRPr="00D07F31">
        <w:rPr>
          <w:color w:val="000000"/>
          <w:sz w:val="28"/>
          <w:szCs w:val="28"/>
        </w:rPr>
        <w:t>.</w:t>
      </w:r>
    </w:p>
    <w:p w:rsidR="00190E6B" w:rsidRPr="00D07F31" w:rsidRDefault="00190E6B" w:rsidP="00190E6B">
      <w:pPr>
        <w:shd w:val="clear" w:color="auto" w:fill="FFFFFF"/>
        <w:ind w:firstLine="709"/>
        <w:jc w:val="both"/>
        <w:textAlignment w:val="baseline"/>
        <w:rPr>
          <w:color w:val="000000"/>
          <w:sz w:val="28"/>
          <w:szCs w:val="28"/>
        </w:rPr>
      </w:pPr>
      <w:r w:rsidRPr="00D07F31">
        <w:rPr>
          <w:color w:val="000000"/>
          <w:sz w:val="28"/>
          <w:szCs w:val="28"/>
        </w:rPr>
        <w:t>Педагогическим работникам надбавка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rsidR="00190E6B" w:rsidRPr="00D07F31" w:rsidRDefault="00127F43" w:rsidP="00190E6B">
      <w:pPr>
        <w:autoSpaceDE w:val="0"/>
        <w:autoSpaceDN w:val="0"/>
        <w:ind w:firstLine="709"/>
        <w:jc w:val="both"/>
        <w:rPr>
          <w:sz w:val="28"/>
          <w:szCs w:val="28"/>
        </w:rPr>
      </w:pPr>
      <w:r>
        <w:rPr>
          <w:sz w:val="28"/>
          <w:szCs w:val="28"/>
        </w:rPr>
        <w:t>4.10. Руководителю и специалистам учреждения</w:t>
      </w:r>
      <w:r w:rsidR="00190E6B" w:rsidRPr="00D07F31">
        <w:rPr>
          <w:sz w:val="28"/>
          <w:szCs w:val="28"/>
        </w:rPr>
        <w:t>, расположенных в сельских населенных пунктах и рабочих поселках, устанавливается надбавка за</w:t>
      </w:r>
      <w:r w:rsidR="00190E6B" w:rsidRPr="00D07F31">
        <w:rPr>
          <w:rFonts w:eastAsia="Calibri"/>
          <w:sz w:val="28"/>
          <w:szCs w:val="28"/>
          <w:lang w:eastAsia="en-US"/>
        </w:rPr>
        <w:t> </w:t>
      </w:r>
      <w:r w:rsidR="00190E6B" w:rsidRPr="00D07F31">
        <w:rPr>
          <w:sz w:val="28"/>
          <w:szCs w:val="28"/>
        </w:rPr>
        <w:t>специфику работы.</w:t>
      </w:r>
    </w:p>
    <w:p w:rsidR="00190E6B" w:rsidRPr="00D07F31" w:rsidRDefault="00190E6B" w:rsidP="00190E6B">
      <w:pPr>
        <w:autoSpaceDE w:val="0"/>
        <w:autoSpaceDN w:val="0"/>
        <w:ind w:firstLine="709"/>
        <w:jc w:val="both"/>
        <w:rPr>
          <w:sz w:val="28"/>
          <w:szCs w:val="28"/>
        </w:rPr>
      </w:pPr>
      <w:r w:rsidRPr="00D07F31">
        <w:rPr>
          <w:sz w:val="28"/>
          <w:szCs w:val="28"/>
        </w:rPr>
        <w:t>Надбавка за специфику работы устанавливается в процентах от</w:t>
      </w:r>
      <w:r w:rsidRPr="00D07F31">
        <w:rPr>
          <w:rFonts w:eastAsia="Calibri"/>
          <w:sz w:val="28"/>
          <w:szCs w:val="28"/>
          <w:lang w:eastAsia="en-US"/>
        </w:rPr>
        <w:t> </w:t>
      </w:r>
      <w:r w:rsidRPr="00D07F31">
        <w:rPr>
          <w:sz w:val="28"/>
          <w:szCs w:val="28"/>
        </w:rPr>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190E6B" w:rsidRPr="00D07F31" w:rsidRDefault="00BB4275" w:rsidP="00190E6B">
      <w:pPr>
        <w:autoSpaceDE w:val="0"/>
        <w:autoSpaceDN w:val="0"/>
        <w:ind w:firstLine="709"/>
        <w:jc w:val="both"/>
        <w:rPr>
          <w:sz w:val="28"/>
          <w:szCs w:val="28"/>
        </w:rPr>
      </w:pPr>
      <w:r>
        <w:rPr>
          <w:sz w:val="28"/>
          <w:szCs w:val="28"/>
        </w:rPr>
        <w:t xml:space="preserve">- </w:t>
      </w:r>
      <w:r w:rsidR="00127F43">
        <w:rPr>
          <w:sz w:val="28"/>
          <w:szCs w:val="28"/>
        </w:rPr>
        <w:t>руководителю учреждения</w:t>
      </w:r>
      <w:r w:rsidR="00190E6B" w:rsidRPr="00D07F31">
        <w:rPr>
          <w:sz w:val="28"/>
          <w:szCs w:val="28"/>
        </w:rPr>
        <w:t xml:space="preserve"> и специалистам, занимающим должности, включенные в ПКГ, утвержденные приказами </w:t>
      </w:r>
      <w:proofErr w:type="spellStart"/>
      <w:r w:rsidR="00190E6B" w:rsidRPr="00D07F31">
        <w:rPr>
          <w:sz w:val="28"/>
          <w:szCs w:val="28"/>
        </w:rPr>
        <w:t>Минздравсоцразвития</w:t>
      </w:r>
      <w:proofErr w:type="spellEnd"/>
      <w:r w:rsidR="00190E6B" w:rsidRPr="00D07F31">
        <w:rPr>
          <w:sz w:val="28"/>
          <w:szCs w:val="28"/>
        </w:rPr>
        <w:t xml:space="preserve"> России от 05.</w:t>
      </w:r>
      <w:r w:rsidR="00EA795F">
        <w:rPr>
          <w:sz w:val="28"/>
          <w:szCs w:val="28"/>
        </w:rPr>
        <w:t xml:space="preserve">05.2008 № 216н, </w:t>
      </w:r>
      <w:r w:rsidR="00190E6B" w:rsidRPr="00D07F31">
        <w:rPr>
          <w:sz w:val="28"/>
          <w:szCs w:val="28"/>
        </w:rPr>
        <w:t>от 05.05.2008 № 217н,  от 03.07.2008 № 305н  – 20 процентов;</w:t>
      </w:r>
    </w:p>
    <w:p w:rsidR="00190E6B" w:rsidRPr="00D07F31" w:rsidRDefault="00190E6B" w:rsidP="00190E6B">
      <w:pPr>
        <w:autoSpaceDE w:val="0"/>
        <w:autoSpaceDN w:val="0"/>
        <w:ind w:firstLine="709"/>
        <w:jc w:val="both"/>
        <w:rPr>
          <w:sz w:val="28"/>
          <w:szCs w:val="28"/>
        </w:rPr>
      </w:pPr>
      <w:r w:rsidRPr="00D07F31">
        <w:rPr>
          <w:sz w:val="28"/>
          <w:szCs w:val="28"/>
        </w:rPr>
        <w:t>иным руководителям и специалистам – до 25 процентов.</w:t>
      </w:r>
    </w:p>
    <w:p w:rsidR="00190E6B" w:rsidRPr="00EA795F" w:rsidRDefault="00190E6B" w:rsidP="00190E6B">
      <w:pPr>
        <w:shd w:val="clear" w:color="auto" w:fill="FFFFFF"/>
        <w:ind w:firstLine="709"/>
        <w:jc w:val="both"/>
        <w:textAlignment w:val="baseline"/>
        <w:rPr>
          <w:sz w:val="28"/>
          <w:szCs w:val="28"/>
        </w:rPr>
      </w:pPr>
      <w:r w:rsidRPr="00EA795F">
        <w:rPr>
          <w:sz w:val="28"/>
          <w:szCs w:val="28"/>
        </w:rPr>
        <w:t xml:space="preserve">Надбавка за наличие почетного звания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w:t>
      </w:r>
      <w:r w:rsidRPr="00D07F31">
        <w:rPr>
          <w:sz w:val="28"/>
          <w:szCs w:val="28"/>
        </w:rPr>
        <w:t xml:space="preserve">работы за ставку заработной платы, – от заработной платы, исчисленной из ставки заработной платы и установленного объема педагогической работы) в </w:t>
      </w:r>
      <w:r w:rsidRPr="00EA795F">
        <w:rPr>
          <w:sz w:val="28"/>
          <w:szCs w:val="28"/>
        </w:rPr>
        <w:t xml:space="preserve">соответствии </w:t>
      </w:r>
      <w:r w:rsidRPr="00EA795F">
        <w:rPr>
          <w:rFonts w:eastAsia="Calibri"/>
          <w:sz w:val="28"/>
          <w:szCs w:val="28"/>
          <w:lang w:eastAsia="en-US"/>
        </w:rPr>
        <w:t xml:space="preserve">с </w:t>
      </w:r>
      <w:r w:rsidR="00EA795F">
        <w:rPr>
          <w:sz w:val="28"/>
          <w:szCs w:val="28"/>
        </w:rPr>
        <w:t>таблицей № 7</w:t>
      </w:r>
      <w:r w:rsidRPr="00EA795F">
        <w:rPr>
          <w:sz w:val="28"/>
          <w:szCs w:val="28"/>
        </w:rPr>
        <w:t>.</w:t>
      </w:r>
    </w:p>
    <w:p w:rsidR="00190E6B" w:rsidRPr="00EA795F" w:rsidRDefault="00190E6B" w:rsidP="00190E6B">
      <w:pPr>
        <w:shd w:val="clear" w:color="auto" w:fill="FFFFFF"/>
        <w:ind w:firstLine="709"/>
        <w:jc w:val="both"/>
        <w:textAlignment w:val="baseline"/>
        <w:rPr>
          <w:sz w:val="28"/>
          <w:szCs w:val="28"/>
        </w:rPr>
      </w:pPr>
    </w:p>
    <w:p w:rsidR="00190E6B" w:rsidRPr="00EA795F" w:rsidRDefault="00190E6B" w:rsidP="00190E6B">
      <w:pPr>
        <w:autoSpaceDE w:val="0"/>
        <w:autoSpaceDN w:val="0"/>
        <w:jc w:val="right"/>
        <w:rPr>
          <w:sz w:val="28"/>
          <w:szCs w:val="28"/>
        </w:rPr>
      </w:pPr>
      <w:r w:rsidRPr="00EA795F">
        <w:rPr>
          <w:sz w:val="28"/>
          <w:szCs w:val="28"/>
        </w:rPr>
        <w:t>Таблица № </w:t>
      </w:r>
      <w:r w:rsidR="00EA795F">
        <w:rPr>
          <w:sz w:val="28"/>
          <w:szCs w:val="28"/>
        </w:rPr>
        <w:t>7</w:t>
      </w:r>
    </w:p>
    <w:p w:rsidR="00190E6B" w:rsidRPr="00D07F31" w:rsidRDefault="00190E6B" w:rsidP="00190E6B">
      <w:pPr>
        <w:autoSpaceDE w:val="0"/>
        <w:autoSpaceDN w:val="0"/>
        <w:jc w:val="right"/>
        <w:rPr>
          <w:sz w:val="28"/>
          <w:szCs w:val="28"/>
        </w:rPr>
      </w:pPr>
    </w:p>
    <w:p w:rsidR="00190E6B" w:rsidRPr="00D07F31" w:rsidRDefault="00190E6B" w:rsidP="00190E6B">
      <w:pPr>
        <w:autoSpaceDE w:val="0"/>
        <w:autoSpaceDN w:val="0"/>
        <w:jc w:val="center"/>
        <w:rPr>
          <w:sz w:val="28"/>
          <w:szCs w:val="28"/>
        </w:rPr>
      </w:pPr>
      <w:r w:rsidRPr="00D07F31">
        <w:rPr>
          <w:sz w:val="28"/>
          <w:szCs w:val="28"/>
        </w:rPr>
        <w:t>РАЗМЕРЫ НАДБАВКИ</w:t>
      </w:r>
    </w:p>
    <w:p w:rsidR="00190E6B" w:rsidRPr="00D07F31" w:rsidRDefault="00190E6B" w:rsidP="00190E6B">
      <w:pPr>
        <w:autoSpaceDE w:val="0"/>
        <w:autoSpaceDN w:val="0"/>
        <w:jc w:val="center"/>
        <w:rPr>
          <w:rFonts w:eastAsia="Calibri"/>
          <w:sz w:val="28"/>
          <w:szCs w:val="28"/>
          <w:lang w:eastAsia="en-US"/>
        </w:rPr>
      </w:pPr>
      <w:r w:rsidRPr="00D07F31">
        <w:rPr>
          <w:rFonts w:eastAsia="Calibri"/>
          <w:sz w:val="28"/>
          <w:szCs w:val="28"/>
          <w:lang w:eastAsia="en-US"/>
        </w:rPr>
        <w:t xml:space="preserve">за наличие </w:t>
      </w:r>
      <w:r w:rsidRPr="00D07F31">
        <w:rPr>
          <w:sz w:val="28"/>
          <w:szCs w:val="28"/>
        </w:rPr>
        <w:t>почетного звания</w:t>
      </w:r>
    </w:p>
    <w:p w:rsidR="00190E6B" w:rsidRPr="00D07F31" w:rsidRDefault="00190E6B" w:rsidP="00190E6B">
      <w:pPr>
        <w:autoSpaceDE w:val="0"/>
        <w:autoSpaceDN w:val="0"/>
        <w:jc w:val="center"/>
        <w:rPr>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3"/>
        <w:gridCol w:w="6689"/>
        <w:gridCol w:w="2233"/>
      </w:tblGrid>
      <w:tr w:rsidR="00190E6B" w:rsidRPr="00D07F31" w:rsidTr="004F36F2">
        <w:tc>
          <w:tcPr>
            <w:tcW w:w="545"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sz w:val="28"/>
                <w:szCs w:val="28"/>
              </w:rPr>
              <w:t>№</w:t>
            </w:r>
          </w:p>
          <w:p w:rsidR="00190E6B" w:rsidRPr="00D07F31" w:rsidRDefault="00190E6B" w:rsidP="004F36F2">
            <w:pPr>
              <w:autoSpaceDE w:val="0"/>
              <w:autoSpaceDN w:val="0"/>
              <w:jc w:val="center"/>
              <w:rPr>
                <w:sz w:val="28"/>
                <w:szCs w:val="28"/>
              </w:rPr>
            </w:pPr>
            <w:r w:rsidRPr="00D07F31">
              <w:rPr>
                <w:sz w:val="28"/>
                <w:szCs w:val="28"/>
              </w:rPr>
              <w:t>п/п</w:t>
            </w:r>
          </w:p>
        </w:tc>
        <w:tc>
          <w:tcPr>
            <w:tcW w:w="6888"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sz w:val="28"/>
                <w:szCs w:val="28"/>
              </w:rPr>
              <w:t xml:space="preserve">Перечень </w:t>
            </w:r>
          </w:p>
          <w:p w:rsidR="00190E6B" w:rsidRPr="00D07F31" w:rsidRDefault="00190E6B" w:rsidP="004F36F2">
            <w:pPr>
              <w:autoSpaceDE w:val="0"/>
              <w:autoSpaceDN w:val="0"/>
              <w:jc w:val="center"/>
              <w:rPr>
                <w:sz w:val="28"/>
                <w:szCs w:val="28"/>
              </w:rPr>
            </w:pPr>
            <w:r w:rsidRPr="00D07F31">
              <w:rPr>
                <w:sz w:val="28"/>
                <w:szCs w:val="28"/>
              </w:rPr>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sz w:val="28"/>
                <w:szCs w:val="28"/>
              </w:rPr>
              <w:t>Размер надбавки</w:t>
            </w:r>
          </w:p>
          <w:p w:rsidR="00190E6B" w:rsidRPr="00D07F31" w:rsidRDefault="00190E6B" w:rsidP="004F36F2">
            <w:pPr>
              <w:autoSpaceDE w:val="0"/>
              <w:autoSpaceDN w:val="0"/>
              <w:jc w:val="center"/>
              <w:rPr>
                <w:sz w:val="28"/>
                <w:szCs w:val="28"/>
              </w:rPr>
            </w:pPr>
            <w:r w:rsidRPr="00D07F31">
              <w:rPr>
                <w:sz w:val="28"/>
                <w:szCs w:val="28"/>
              </w:rPr>
              <w:t>(процентов)</w:t>
            </w:r>
          </w:p>
        </w:tc>
      </w:tr>
    </w:tbl>
    <w:p w:rsidR="00190E6B" w:rsidRPr="00D07F31" w:rsidRDefault="00190E6B" w:rsidP="00190E6B">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3"/>
        <w:gridCol w:w="6689"/>
        <w:gridCol w:w="2233"/>
      </w:tblGrid>
      <w:tr w:rsidR="00190E6B" w:rsidRPr="00D07F31" w:rsidTr="004F36F2">
        <w:trPr>
          <w:tblHeader/>
        </w:trPr>
        <w:tc>
          <w:tcPr>
            <w:tcW w:w="545" w:type="dxa"/>
            <w:hideMark/>
          </w:tcPr>
          <w:p w:rsidR="00190E6B" w:rsidRPr="00D07F31" w:rsidRDefault="00190E6B" w:rsidP="004F36F2">
            <w:pPr>
              <w:autoSpaceDE w:val="0"/>
              <w:autoSpaceDN w:val="0"/>
              <w:jc w:val="center"/>
              <w:rPr>
                <w:sz w:val="28"/>
                <w:szCs w:val="28"/>
                <w:lang w:val="en-US"/>
              </w:rPr>
            </w:pPr>
            <w:r w:rsidRPr="00D07F31">
              <w:rPr>
                <w:sz w:val="28"/>
                <w:szCs w:val="28"/>
                <w:lang w:val="en-US"/>
              </w:rPr>
              <w:t>1</w:t>
            </w:r>
          </w:p>
        </w:tc>
        <w:tc>
          <w:tcPr>
            <w:tcW w:w="6888" w:type="dxa"/>
            <w:hideMark/>
          </w:tcPr>
          <w:p w:rsidR="00190E6B" w:rsidRPr="00D07F31" w:rsidRDefault="00190E6B" w:rsidP="004F36F2">
            <w:pPr>
              <w:autoSpaceDE w:val="0"/>
              <w:autoSpaceDN w:val="0"/>
              <w:jc w:val="center"/>
              <w:rPr>
                <w:sz w:val="28"/>
                <w:szCs w:val="28"/>
                <w:lang w:val="en-US"/>
              </w:rPr>
            </w:pPr>
            <w:r w:rsidRPr="00D07F31">
              <w:rPr>
                <w:sz w:val="28"/>
                <w:szCs w:val="28"/>
                <w:lang w:val="en-US"/>
              </w:rPr>
              <w:t>2</w:t>
            </w:r>
          </w:p>
        </w:tc>
        <w:tc>
          <w:tcPr>
            <w:tcW w:w="2297" w:type="dxa"/>
            <w:hideMark/>
          </w:tcPr>
          <w:p w:rsidR="00190E6B" w:rsidRPr="00D07F31" w:rsidRDefault="00190E6B" w:rsidP="004F36F2">
            <w:pPr>
              <w:autoSpaceDE w:val="0"/>
              <w:autoSpaceDN w:val="0"/>
              <w:jc w:val="center"/>
              <w:rPr>
                <w:sz w:val="28"/>
                <w:szCs w:val="28"/>
                <w:lang w:val="en-US"/>
              </w:rPr>
            </w:pPr>
            <w:r w:rsidRPr="00D07F31">
              <w:rPr>
                <w:sz w:val="28"/>
                <w:szCs w:val="28"/>
                <w:lang w:val="en-US"/>
              </w:rPr>
              <w:t>3</w:t>
            </w:r>
          </w:p>
        </w:tc>
      </w:tr>
      <w:tr w:rsidR="00190E6B" w:rsidRPr="00D07F31" w:rsidTr="004F36F2">
        <w:tc>
          <w:tcPr>
            <w:tcW w:w="545" w:type="dxa"/>
            <w:hideMark/>
          </w:tcPr>
          <w:p w:rsidR="00190E6B" w:rsidRPr="00D07F31" w:rsidRDefault="00190E6B" w:rsidP="004F36F2">
            <w:pPr>
              <w:autoSpaceDE w:val="0"/>
              <w:autoSpaceDN w:val="0"/>
              <w:jc w:val="center"/>
              <w:rPr>
                <w:sz w:val="28"/>
                <w:szCs w:val="28"/>
              </w:rPr>
            </w:pPr>
            <w:r w:rsidRPr="00D07F31">
              <w:rPr>
                <w:sz w:val="28"/>
                <w:szCs w:val="28"/>
              </w:rPr>
              <w:t>1.</w:t>
            </w:r>
          </w:p>
        </w:tc>
        <w:tc>
          <w:tcPr>
            <w:tcW w:w="6888" w:type="dxa"/>
            <w:hideMark/>
          </w:tcPr>
          <w:p w:rsidR="00190E6B" w:rsidRPr="00D07F31" w:rsidRDefault="00190E6B" w:rsidP="004F36F2">
            <w:pPr>
              <w:autoSpaceDE w:val="0"/>
              <w:autoSpaceDN w:val="0"/>
              <w:rPr>
                <w:rFonts w:eastAsia="Calibri"/>
                <w:sz w:val="28"/>
                <w:szCs w:val="28"/>
                <w:lang w:eastAsia="en-US"/>
              </w:rPr>
            </w:pPr>
            <w:r w:rsidRPr="00D07F31">
              <w:rPr>
                <w:sz w:val="28"/>
                <w:szCs w:val="28"/>
              </w:rPr>
              <w:t>Руководитель уч</w:t>
            </w:r>
            <w:r w:rsidR="00EA795F">
              <w:rPr>
                <w:sz w:val="28"/>
                <w:szCs w:val="28"/>
              </w:rPr>
              <w:t xml:space="preserve">реждения; </w:t>
            </w:r>
            <w:r w:rsidRPr="00D07F31">
              <w:rPr>
                <w:sz w:val="28"/>
                <w:szCs w:val="28"/>
              </w:rPr>
              <w:t xml:space="preserve">работники, занимающие должности, включенные в ПКГ, утвержденные приказами </w:t>
            </w:r>
            <w:proofErr w:type="spellStart"/>
            <w:r w:rsidRPr="00D07F31">
              <w:rPr>
                <w:sz w:val="28"/>
                <w:szCs w:val="28"/>
              </w:rPr>
              <w:t>Минздравсоцразвития</w:t>
            </w:r>
            <w:proofErr w:type="spellEnd"/>
            <w:r w:rsidRPr="00D07F31">
              <w:rPr>
                <w:sz w:val="28"/>
                <w:szCs w:val="28"/>
              </w:rPr>
              <w:t xml:space="preserve"> России от 05.05.2008 № 216н,  от 05.05.2008 № 217н,  от 03.07.2008 № 305н</w:t>
            </w:r>
            <w:r w:rsidRPr="00D07F31">
              <w:rPr>
                <w:rFonts w:eastAsia="Calibri"/>
                <w:sz w:val="28"/>
                <w:szCs w:val="28"/>
                <w:lang w:eastAsia="en-US"/>
              </w:rPr>
              <w:t>:</w:t>
            </w:r>
          </w:p>
          <w:p w:rsidR="00190E6B" w:rsidRPr="00D07F31" w:rsidRDefault="00190E6B" w:rsidP="004F36F2">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при наличии почетного звания «народный» </w:t>
            </w:r>
          </w:p>
          <w:p w:rsidR="00190E6B" w:rsidRPr="00D07F31" w:rsidRDefault="00190E6B" w:rsidP="004F36F2">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при наличии почетного звания «заслуженный»</w:t>
            </w:r>
          </w:p>
          <w:p w:rsidR="00190E6B" w:rsidRPr="00D07F31" w:rsidRDefault="00190E6B" w:rsidP="004F36F2">
            <w:pPr>
              <w:autoSpaceDE w:val="0"/>
              <w:autoSpaceDN w:val="0"/>
              <w:ind w:firstLine="709"/>
              <w:jc w:val="both"/>
              <w:rPr>
                <w:sz w:val="28"/>
                <w:szCs w:val="28"/>
              </w:rPr>
            </w:pPr>
            <w:r w:rsidRPr="00D07F31">
              <w:rPr>
                <w:sz w:val="28"/>
                <w:szCs w:val="28"/>
              </w:rPr>
              <w:t>при наличии ведомственной награды</w:t>
            </w:r>
          </w:p>
        </w:tc>
        <w:tc>
          <w:tcPr>
            <w:tcW w:w="2297" w:type="dxa"/>
          </w:tcPr>
          <w:p w:rsidR="00190E6B" w:rsidRPr="00D07F31" w:rsidRDefault="00190E6B" w:rsidP="004F36F2">
            <w:pPr>
              <w:autoSpaceDE w:val="0"/>
              <w:autoSpaceDN w:val="0"/>
              <w:rPr>
                <w:sz w:val="28"/>
                <w:szCs w:val="28"/>
              </w:rPr>
            </w:pPr>
          </w:p>
          <w:p w:rsidR="00190E6B" w:rsidRPr="00D07F31" w:rsidRDefault="00190E6B" w:rsidP="004F36F2">
            <w:pPr>
              <w:autoSpaceDE w:val="0"/>
              <w:autoSpaceDN w:val="0"/>
              <w:jc w:val="center"/>
              <w:rPr>
                <w:sz w:val="28"/>
                <w:szCs w:val="28"/>
              </w:rPr>
            </w:pPr>
          </w:p>
          <w:p w:rsidR="00190E6B" w:rsidRPr="00D07F31" w:rsidRDefault="00190E6B" w:rsidP="00BB4275">
            <w:pPr>
              <w:autoSpaceDE w:val="0"/>
              <w:autoSpaceDN w:val="0"/>
              <w:rPr>
                <w:sz w:val="28"/>
                <w:szCs w:val="28"/>
              </w:rPr>
            </w:pPr>
          </w:p>
          <w:p w:rsidR="00190E6B" w:rsidRPr="00D07F31" w:rsidRDefault="00190E6B" w:rsidP="004F36F2">
            <w:pPr>
              <w:autoSpaceDE w:val="0"/>
              <w:autoSpaceDN w:val="0"/>
              <w:jc w:val="center"/>
              <w:rPr>
                <w:sz w:val="28"/>
                <w:szCs w:val="28"/>
              </w:rPr>
            </w:pPr>
          </w:p>
          <w:p w:rsidR="00190E6B" w:rsidRPr="00D07F31" w:rsidRDefault="00190E6B" w:rsidP="004F36F2">
            <w:pPr>
              <w:autoSpaceDE w:val="0"/>
              <w:autoSpaceDN w:val="0"/>
              <w:jc w:val="center"/>
              <w:rPr>
                <w:sz w:val="28"/>
                <w:szCs w:val="28"/>
              </w:rPr>
            </w:pPr>
            <w:r w:rsidRPr="00D07F31">
              <w:rPr>
                <w:sz w:val="28"/>
                <w:szCs w:val="28"/>
              </w:rPr>
              <w:t>25</w:t>
            </w:r>
          </w:p>
          <w:p w:rsidR="00190E6B" w:rsidRPr="00D07F31" w:rsidRDefault="00190E6B" w:rsidP="004F36F2">
            <w:pPr>
              <w:autoSpaceDE w:val="0"/>
              <w:autoSpaceDN w:val="0"/>
              <w:jc w:val="center"/>
              <w:rPr>
                <w:sz w:val="28"/>
                <w:szCs w:val="28"/>
              </w:rPr>
            </w:pPr>
            <w:r w:rsidRPr="00D07F31">
              <w:rPr>
                <w:sz w:val="28"/>
                <w:szCs w:val="28"/>
              </w:rPr>
              <w:t>15</w:t>
            </w:r>
          </w:p>
          <w:p w:rsidR="00190E6B" w:rsidRPr="00D07F31" w:rsidRDefault="00190E6B" w:rsidP="004F36F2">
            <w:pPr>
              <w:autoSpaceDE w:val="0"/>
              <w:autoSpaceDN w:val="0"/>
              <w:jc w:val="center"/>
              <w:rPr>
                <w:sz w:val="28"/>
                <w:szCs w:val="28"/>
              </w:rPr>
            </w:pPr>
            <w:r w:rsidRPr="00D07F31">
              <w:rPr>
                <w:sz w:val="28"/>
                <w:szCs w:val="28"/>
              </w:rPr>
              <w:t>10</w:t>
            </w:r>
          </w:p>
        </w:tc>
      </w:tr>
      <w:tr w:rsidR="00190E6B" w:rsidRPr="00D07F31" w:rsidTr="004F36F2">
        <w:tc>
          <w:tcPr>
            <w:tcW w:w="545" w:type="dxa"/>
          </w:tcPr>
          <w:p w:rsidR="00190E6B" w:rsidRPr="00D07F31" w:rsidRDefault="00190E6B" w:rsidP="004F36F2">
            <w:pPr>
              <w:autoSpaceDE w:val="0"/>
              <w:autoSpaceDN w:val="0"/>
              <w:jc w:val="center"/>
              <w:rPr>
                <w:sz w:val="28"/>
                <w:szCs w:val="28"/>
              </w:rPr>
            </w:pPr>
            <w:r w:rsidRPr="00D07F31">
              <w:rPr>
                <w:sz w:val="28"/>
                <w:szCs w:val="28"/>
              </w:rPr>
              <w:t>2.</w:t>
            </w:r>
          </w:p>
        </w:tc>
        <w:tc>
          <w:tcPr>
            <w:tcW w:w="6888" w:type="dxa"/>
          </w:tcPr>
          <w:p w:rsidR="00190E6B" w:rsidRPr="00D07F31" w:rsidRDefault="00190E6B" w:rsidP="004F36F2">
            <w:pPr>
              <w:autoSpaceDE w:val="0"/>
              <w:autoSpaceDN w:val="0"/>
              <w:adjustRightInd w:val="0"/>
              <w:rPr>
                <w:rFonts w:eastAsia="Calibri"/>
                <w:sz w:val="28"/>
                <w:szCs w:val="28"/>
                <w:lang w:eastAsia="en-US"/>
              </w:rPr>
            </w:pPr>
            <w:r w:rsidRPr="00D07F31">
              <w:rPr>
                <w:rFonts w:eastAsia="Calibri"/>
                <w:sz w:val="28"/>
                <w:szCs w:val="28"/>
                <w:lang w:eastAsia="en-US"/>
              </w:rPr>
              <w:t>Иные работники:</w:t>
            </w:r>
          </w:p>
          <w:p w:rsidR="00190E6B" w:rsidRPr="00D07F31" w:rsidRDefault="00190E6B" w:rsidP="004F36F2">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при наличии почетного звания «народный» </w:t>
            </w:r>
          </w:p>
          <w:p w:rsidR="00190E6B" w:rsidRPr="00D07F31" w:rsidRDefault="00190E6B" w:rsidP="004F36F2">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при наличии почетного звания «заслуженный»</w:t>
            </w:r>
          </w:p>
          <w:p w:rsidR="00190E6B" w:rsidRPr="00D07F31" w:rsidRDefault="00190E6B" w:rsidP="004F36F2">
            <w:pPr>
              <w:autoSpaceDE w:val="0"/>
              <w:autoSpaceDN w:val="0"/>
              <w:adjustRightInd w:val="0"/>
              <w:rPr>
                <w:rFonts w:eastAsia="Calibri"/>
                <w:sz w:val="28"/>
                <w:szCs w:val="28"/>
                <w:lang w:eastAsia="en-US"/>
              </w:rPr>
            </w:pPr>
            <w:r w:rsidRPr="00D07F31">
              <w:rPr>
                <w:sz w:val="28"/>
                <w:szCs w:val="28"/>
              </w:rPr>
              <w:t xml:space="preserve">          при наличии ведомственной награды</w:t>
            </w:r>
          </w:p>
        </w:tc>
        <w:tc>
          <w:tcPr>
            <w:tcW w:w="2297" w:type="dxa"/>
          </w:tcPr>
          <w:p w:rsidR="00190E6B" w:rsidRPr="00D07F31" w:rsidRDefault="00190E6B" w:rsidP="004F36F2">
            <w:pPr>
              <w:autoSpaceDE w:val="0"/>
              <w:autoSpaceDN w:val="0"/>
              <w:rPr>
                <w:sz w:val="28"/>
                <w:szCs w:val="28"/>
              </w:rPr>
            </w:pPr>
          </w:p>
          <w:p w:rsidR="00190E6B" w:rsidRPr="00D07F31" w:rsidRDefault="00190E6B" w:rsidP="004F36F2">
            <w:pPr>
              <w:autoSpaceDE w:val="0"/>
              <w:autoSpaceDN w:val="0"/>
              <w:jc w:val="center"/>
              <w:rPr>
                <w:sz w:val="28"/>
                <w:szCs w:val="28"/>
              </w:rPr>
            </w:pPr>
            <w:r w:rsidRPr="00D07F31">
              <w:rPr>
                <w:sz w:val="28"/>
                <w:szCs w:val="28"/>
              </w:rPr>
              <w:t>до 30</w:t>
            </w:r>
          </w:p>
          <w:p w:rsidR="00190E6B" w:rsidRPr="00D07F31" w:rsidRDefault="00190E6B" w:rsidP="004F36F2">
            <w:pPr>
              <w:autoSpaceDE w:val="0"/>
              <w:autoSpaceDN w:val="0"/>
              <w:jc w:val="center"/>
              <w:rPr>
                <w:sz w:val="28"/>
                <w:szCs w:val="28"/>
              </w:rPr>
            </w:pPr>
            <w:r w:rsidRPr="00D07F31">
              <w:rPr>
                <w:sz w:val="28"/>
                <w:szCs w:val="28"/>
              </w:rPr>
              <w:t>до 20</w:t>
            </w:r>
          </w:p>
          <w:p w:rsidR="00190E6B" w:rsidRPr="00D07F31" w:rsidRDefault="00190E6B" w:rsidP="004F36F2">
            <w:pPr>
              <w:autoSpaceDE w:val="0"/>
              <w:autoSpaceDN w:val="0"/>
              <w:jc w:val="center"/>
              <w:rPr>
                <w:sz w:val="28"/>
                <w:szCs w:val="28"/>
              </w:rPr>
            </w:pPr>
            <w:r w:rsidRPr="00D07F31">
              <w:rPr>
                <w:sz w:val="28"/>
                <w:szCs w:val="28"/>
              </w:rPr>
              <w:t>до 15</w:t>
            </w:r>
          </w:p>
        </w:tc>
      </w:tr>
    </w:tbl>
    <w:p w:rsidR="00190E6B" w:rsidRPr="00D07F31" w:rsidRDefault="00190E6B" w:rsidP="00190E6B">
      <w:pPr>
        <w:autoSpaceDE w:val="0"/>
        <w:autoSpaceDN w:val="0"/>
        <w:ind w:firstLine="709"/>
        <w:jc w:val="both"/>
        <w:rPr>
          <w:sz w:val="28"/>
          <w:szCs w:val="28"/>
        </w:rPr>
      </w:pPr>
    </w:p>
    <w:p w:rsidR="00190E6B" w:rsidRPr="00D07F31" w:rsidRDefault="00190E6B" w:rsidP="00190E6B">
      <w:pPr>
        <w:autoSpaceDE w:val="0"/>
        <w:autoSpaceDN w:val="0"/>
        <w:ind w:firstLine="709"/>
        <w:jc w:val="both"/>
        <w:rPr>
          <w:sz w:val="28"/>
          <w:szCs w:val="28"/>
        </w:rPr>
      </w:pPr>
      <w:r w:rsidRPr="00D07F31">
        <w:rPr>
          <w:sz w:val="28"/>
          <w:szCs w:val="28"/>
        </w:rPr>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ведомственных наград надбавка за наличие почетного звания устанавливается по одному из оснований, имеющему большее значение.</w:t>
      </w:r>
    </w:p>
    <w:p w:rsidR="00190E6B" w:rsidRPr="00D07F31" w:rsidRDefault="00190E6B" w:rsidP="00190E6B">
      <w:pPr>
        <w:autoSpaceDE w:val="0"/>
        <w:autoSpaceDN w:val="0"/>
        <w:ind w:firstLine="709"/>
        <w:jc w:val="both"/>
        <w:rPr>
          <w:sz w:val="28"/>
          <w:szCs w:val="28"/>
        </w:rPr>
      </w:pPr>
      <w:r w:rsidRPr="00D07F31">
        <w:rPr>
          <w:sz w:val="28"/>
          <w:szCs w:val="28"/>
        </w:rPr>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rsidR="00190E6B" w:rsidRPr="00D07F31" w:rsidRDefault="00190E6B" w:rsidP="00190E6B">
      <w:pPr>
        <w:autoSpaceDE w:val="0"/>
        <w:autoSpaceDN w:val="0"/>
        <w:ind w:firstLine="709"/>
        <w:jc w:val="both"/>
        <w:rPr>
          <w:sz w:val="28"/>
          <w:szCs w:val="28"/>
        </w:rPr>
      </w:pPr>
      <w:r w:rsidRPr="00D07F31">
        <w:rPr>
          <w:sz w:val="28"/>
          <w:szCs w:val="28"/>
        </w:rPr>
        <w:t>Перечень ведомственных наград, при наличии которых работникам может устанавливаться надбавка за наличие почетного звания, утверждается министерством.</w:t>
      </w:r>
    </w:p>
    <w:p w:rsidR="00190E6B" w:rsidRPr="00D07F31" w:rsidRDefault="00EA795F" w:rsidP="00190E6B">
      <w:pPr>
        <w:autoSpaceDE w:val="0"/>
        <w:autoSpaceDN w:val="0"/>
        <w:ind w:firstLine="709"/>
        <w:jc w:val="both"/>
        <w:rPr>
          <w:sz w:val="28"/>
          <w:szCs w:val="28"/>
        </w:rPr>
      </w:pPr>
      <w:r>
        <w:rPr>
          <w:sz w:val="28"/>
          <w:szCs w:val="28"/>
        </w:rPr>
        <w:t>4.11</w:t>
      </w:r>
      <w:r w:rsidR="00190E6B" w:rsidRPr="00D07F31">
        <w:rPr>
          <w:sz w:val="28"/>
          <w:szCs w:val="28"/>
        </w:rPr>
        <w:t>.</w:t>
      </w:r>
      <w:r w:rsidR="00190E6B" w:rsidRPr="00D07F31">
        <w:rPr>
          <w:rFonts w:eastAsia="Calibri"/>
          <w:sz w:val="28"/>
          <w:szCs w:val="28"/>
          <w:lang w:eastAsia="en-US"/>
        </w:rPr>
        <w:t> </w:t>
      </w:r>
      <w:r w:rsidR="00190E6B" w:rsidRPr="00D07F31">
        <w:rPr>
          <w:sz w:val="28"/>
          <w:szCs w:val="28"/>
        </w:rPr>
        <w:t>В целях привлечения и укрепления кадрового состава государственных учреждений системы образования Ростовской области молодым специалистам из числа педагогических работников (далее – молодой специалист) устанавливается надбавка  в размере 10 процентов от</w:t>
      </w:r>
      <w:r w:rsidR="00190E6B" w:rsidRPr="00D07F31">
        <w:rPr>
          <w:sz w:val="28"/>
          <w:szCs w:val="28"/>
          <w:lang w:val="en-US"/>
        </w:rPr>
        <w:t> </w:t>
      </w:r>
      <w:r w:rsidR="00190E6B" w:rsidRPr="00D07F31">
        <w:rPr>
          <w:sz w:val="28"/>
          <w:szCs w:val="28"/>
        </w:rPr>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
    <w:p w:rsidR="00190E6B" w:rsidRPr="00D07F31" w:rsidRDefault="00190E6B" w:rsidP="00190E6B">
      <w:pPr>
        <w:autoSpaceDE w:val="0"/>
        <w:autoSpaceDN w:val="0"/>
        <w:adjustRightInd w:val="0"/>
        <w:ind w:firstLine="709"/>
        <w:jc w:val="both"/>
        <w:rPr>
          <w:rFonts w:eastAsia="Calibri"/>
          <w:sz w:val="28"/>
          <w:szCs w:val="28"/>
          <w:lang w:eastAsia="en-US"/>
        </w:rPr>
      </w:pPr>
      <w:r w:rsidRPr="00D07F31">
        <w:rPr>
          <w:sz w:val="28"/>
          <w:szCs w:val="28"/>
        </w:rPr>
        <w:t xml:space="preserve">Под молодыми специалистами в целях установления </w:t>
      </w:r>
      <w:proofErr w:type="gramStart"/>
      <w:r w:rsidRPr="00D07F31">
        <w:rPr>
          <w:sz w:val="28"/>
          <w:szCs w:val="28"/>
        </w:rPr>
        <w:t>надбавки  понимаются</w:t>
      </w:r>
      <w:proofErr w:type="gramEnd"/>
      <w:r w:rsidRPr="00D07F31">
        <w:rPr>
          <w:sz w:val="28"/>
          <w:szCs w:val="28"/>
        </w:rPr>
        <w:t xml:space="preserve"> л</w:t>
      </w:r>
      <w:r w:rsidRPr="00D07F31">
        <w:rPr>
          <w:rFonts w:eastAsia="Calibri"/>
          <w:sz w:val="28"/>
          <w:szCs w:val="28"/>
          <w:lang w:eastAsia="en-US"/>
        </w:rPr>
        <w:t xml:space="preserve">ица в возрасте до 35 лет, получившие среднее профессиональное или высшее образование, </w:t>
      </w:r>
      <w:r w:rsidRPr="00D07F31">
        <w:rPr>
          <w:sz w:val="28"/>
          <w:szCs w:val="28"/>
        </w:rPr>
        <w:t xml:space="preserve">осуществляющие </w:t>
      </w:r>
      <w:r w:rsidRPr="00D07F31">
        <w:rPr>
          <w:rFonts w:eastAsia="Calibri"/>
          <w:sz w:val="28"/>
          <w:szCs w:val="28"/>
          <w:lang w:eastAsia="en-US"/>
        </w:rPr>
        <w:t xml:space="preserve">в учреждении </w:t>
      </w:r>
      <w:r w:rsidRPr="00D07F31">
        <w:rPr>
          <w:sz w:val="28"/>
          <w:szCs w:val="28"/>
        </w:rPr>
        <w:t>профессиональную деятельность</w:t>
      </w:r>
      <w:r w:rsidRPr="00D07F31">
        <w:rPr>
          <w:rFonts w:eastAsia="Calibri"/>
          <w:sz w:val="28"/>
          <w:szCs w:val="28"/>
          <w:lang w:eastAsia="en-US"/>
        </w:rPr>
        <w:t xml:space="preserve"> по должности, отнесенной приказом </w:t>
      </w:r>
      <w:proofErr w:type="spellStart"/>
      <w:r w:rsidRPr="00D07F31">
        <w:rPr>
          <w:rFonts w:eastAsia="Calibri"/>
          <w:sz w:val="28"/>
          <w:szCs w:val="28"/>
          <w:lang w:eastAsia="en-US"/>
        </w:rPr>
        <w:t>Минздравсоцразвития</w:t>
      </w:r>
      <w:proofErr w:type="spellEnd"/>
      <w:r w:rsidRPr="00D07F31">
        <w:rPr>
          <w:rFonts w:eastAsia="Calibri"/>
          <w:sz w:val="28"/>
          <w:szCs w:val="28"/>
          <w:lang w:eastAsia="en-US"/>
        </w:rPr>
        <w:t xml:space="preserve"> РФ от 05.05.2008 № 216н «Об утверждении профессиональных квалификационных групп должностей работников образования» к ПКГ должностей педагогических работников, на основании трудового договора по основной работе.</w:t>
      </w:r>
    </w:p>
    <w:p w:rsidR="00190E6B" w:rsidRPr="00D07F31" w:rsidRDefault="00190E6B" w:rsidP="00190E6B">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Надбавка молодым специалистам устанавливается на период до наступления основания для установления педагогическому работнику надбавки за выслугу лет. Надбавка отменяется при переходе работника на работу в иных должностях, не отнесенных к должностям педагогических работников, или при наступлении у работника права на получение надбавки за выслугу лет.</w:t>
      </w:r>
    </w:p>
    <w:p w:rsidR="00190E6B" w:rsidRPr="00D07F31" w:rsidRDefault="00190E6B" w:rsidP="00190E6B">
      <w:pPr>
        <w:autoSpaceDE w:val="0"/>
        <w:autoSpaceDN w:val="0"/>
        <w:adjustRightInd w:val="0"/>
        <w:ind w:firstLine="709"/>
        <w:jc w:val="both"/>
        <w:rPr>
          <w:rFonts w:eastAsia="Calibri"/>
          <w:sz w:val="28"/>
          <w:szCs w:val="28"/>
          <w:lang w:eastAsia="en-US"/>
        </w:rPr>
      </w:pPr>
      <w:r w:rsidRPr="00D07F31">
        <w:rPr>
          <w:rFonts w:eastAsia="Calibri"/>
          <w:sz w:val="28"/>
          <w:szCs w:val="28"/>
          <w:lang w:eastAsia="en-US"/>
        </w:rPr>
        <w:t>4.15. 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rsidR="00190E6B" w:rsidRPr="00D07F31" w:rsidRDefault="00190E6B" w:rsidP="00190E6B">
      <w:pPr>
        <w:autoSpaceDE w:val="0"/>
        <w:autoSpaceDN w:val="0"/>
        <w:adjustRightInd w:val="0"/>
        <w:ind w:firstLine="709"/>
        <w:jc w:val="both"/>
        <w:rPr>
          <w:sz w:val="28"/>
          <w:szCs w:val="28"/>
        </w:rPr>
      </w:pPr>
      <w:r w:rsidRPr="00D07F31">
        <w:rPr>
          <w:sz w:val="28"/>
          <w:szCs w:val="28"/>
        </w:rPr>
        <w:t>4.16.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w:t>
      </w:r>
      <w:r w:rsidR="00F84CD8">
        <w:rPr>
          <w:sz w:val="28"/>
          <w:szCs w:val="28"/>
        </w:rPr>
        <w:t xml:space="preserve">листам, устанавливаемой только </w:t>
      </w:r>
      <w:r w:rsidRPr="00D07F31">
        <w:rPr>
          <w:sz w:val="28"/>
          <w:szCs w:val="28"/>
        </w:rPr>
        <w:t>по основной работе.</w:t>
      </w:r>
    </w:p>
    <w:p w:rsidR="00190E6B" w:rsidRPr="00D07F31" w:rsidRDefault="00190E6B" w:rsidP="00190E6B">
      <w:pPr>
        <w:autoSpaceDE w:val="0"/>
        <w:autoSpaceDN w:val="0"/>
        <w:adjustRightInd w:val="0"/>
        <w:ind w:firstLine="709"/>
        <w:jc w:val="right"/>
        <w:rPr>
          <w:rFonts w:eastAsia="Calibri"/>
          <w:sz w:val="28"/>
          <w:szCs w:val="28"/>
          <w:lang w:eastAsia="en-US"/>
        </w:rPr>
      </w:pPr>
    </w:p>
    <w:p w:rsidR="00190E6B" w:rsidRPr="00D07F31" w:rsidRDefault="00190E6B" w:rsidP="004F051A">
      <w:pPr>
        <w:autoSpaceDE w:val="0"/>
        <w:autoSpaceDN w:val="0"/>
        <w:jc w:val="center"/>
        <w:rPr>
          <w:sz w:val="28"/>
          <w:szCs w:val="28"/>
        </w:rPr>
      </w:pPr>
      <w:r w:rsidRPr="004F051A">
        <w:rPr>
          <w:b/>
          <w:sz w:val="28"/>
          <w:szCs w:val="28"/>
        </w:rPr>
        <w:t>5. Условия оплаты труда руководителей учреждений</w:t>
      </w:r>
      <w:r w:rsidRPr="00D07F31">
        <w:rPr>
          <w:sz w:val="28"/>
          <w:szCs w:val="28"/>
        </w:rPr>
        <w:t>,</w:t>
      </w:r>
    </w:p>
    <w:p w:rsidR="00190E6B" w:rsidRPr="00BB4275" w:rsidRDefault="00190E6B" w:rsidP="00BB4275">
      <w:pPr>
        <w:autoSpaceDE w:val="0"/>
        <w:autoSpaceDN w:val="0"/>
        <w:jc w:val="center"/>
        <w:rPr>
          <w:b/>
          <w:sz w:val="28"/>
          <w:szCs w:val="28"/>
        </w:rPr>
      </w:pPr>
      <w:r w:rsidRPr="00BB4275">
        <w:rPr>
          <w:b/>
          <w:sz w:val="28"/>
          <w:szCs w:val="28"/>
        </w:rPr>
        <w:t>их заместителей и главных бухгалтеров, включая порядок</w:t>
      </w:r>
    </w:p>
    <w:p w:rsidR="00190E6B" w:rsidRPr="00BB4275" w:rsidRDefault="00190E6B" w:rsidP="00BB4275">
      <w:pPr>
        <w:autoSpaceDE w:val="0"/>
        <w:autoSpaceDN w:val="0"/>
        <w:jc w:val="center"/>
        <w:rPr>
          <w:b/>
          <w:sz w:val="28"/>
          <w:szCs w:val="28"/>
        </w:rPr>
      </w:pPr>
      <w:r w:rsidRPr="00BB4275">
        <w:rPr>
          <w:b/>
          <w:sz w:val="28"/>
          <w:szCs w:val="28"/>
        </w:rPr>
        <w:t>определения должностных окладов, условия осуществления</w:t>
      </w:r>
    </w:p>
    <w:p w:rsidR="00190E6B" w:rsidRPr="00BB4275" w:rsidRDefault="00190E6B" w:rsidP="00BB4275">
      <w:pPr>
        <w:autoSpaceDE w:val="0"/>
        <w:autoSpaceDN w:val="0"/>
        <w:jc w:val="center"/>
        <w:rPr>
          <w:b/>
          <w:sz w:val="28"/>
          <w:szCs w:val="28"/>
        </w:rPr>
      </w:pPr>
      <w:r w:rsidRPr="00BB4275">
        <w:rPr>
          <w:b/>
          <w:sz w:val="28"/>
          <w:szCs w:val="28"/>
        </w:rPr>
        <w:t>выплат компенсационного и стимулирующего характера</w:t>
      </w:r>
    </w:p>
    <w:p w:rsidR="00190E6B" w:rsidRPr="00D07F31" w:rsidRDefault="00190E6B" w:rsidP="00190E6B">
      <w:pPr>
        <w:autoSpaceDE w:val="0"/>
        <w:autoSpaceDN w:val="0"/>
        <w:jc w:val="right"/>
        <w:rPr>
          <w:sz w:val="28"/>
          <w:szCs w:val="28"/>
        </w:rPr>
      </w:pPr>
    </w:p>
    <w:p w:rsidR="00190E6B" w:rsidRPr="00D07F31" w:rsidRDefault="00190E6B" w:rsidP="00F84CD8">
      <w:pPr>
        <w:autoSpaceDE w:val="0"/>
        <w:autoSpaceDN w:val="0"/>
        <w:jc w:val="both"/>
        <w:rPr>
          <w:sz w:val="28"/>
          <w:szCs w:val="28"/>
        </w:rPr>
      </w:pPr>
      <w:r w:rsidRPr="00D07F31">
        <w:rPr>
          <w:sz w:val="28"/>
          <w:szCs w:val="28"/>
        </w:rPr>
        <w:t>5.1. Заработная плата руковод</w:t>
      </w:r>
      <w:r w:rsidR="00127F43">
        <w:rPr>
          <w:sz w:val="28"/>
          <w:szCs w:val="28"/>
        </w:rPr>
        <w:t>ителя учреждения</w:t>
      </w:r>
      <w:r w:rsidRPr="00D07F31">
        <w:rPr>
          <w:sz w:val="28"/>
          <w:szCs w:val="28"/>
        </w:rPr>
        <w:t xml:space="preserve"> состоит из должностного оклада, выплат компенсационного и стимулирующего характера.</w:t>
      </w:r>
    </w:p>
    <w:p w:rsidR="00190E6B" w:rsidRPr="00D07F31" w:rsidRDefault="00190E6B" w:rsidP="00F84CD8">
      <w:pPr>
        <w:autoSpaceDE w:val="0"/>
        <w:autoSpaceDN w:val="0"/>
        <w:jc w:val="both"/>
        <w:rPr>
          <w:sz w:val="28"/>
          <w:szCs w:val="28"/>
        </w:rPr>
      </w:pPr>
      <w:r w:rsidRPr="00D07F31">
        <w:rPr>
          <w:sz w:val="28"/>
          <w:szCs w:val="28"/>
        </w:rPr>
        <w:t xml:space="preserve">5.2. Установление </w:t>
      </w:r>
      <w:r w:rsidR="00127F43">
        <w:rPr>
          <w:sz w:val="28"/>
          <w:szCs w:val="28"/>
        </w:rPr>
        <w:t>должностного оклада</w:t>
      </w:r>
      <w:r w:rsidRPr="00D07F31">
        <w:rPr>
          <w:sz w:val="28"/>
          <w:szCs w:val="28"/>
        </w:rPr>
        <w:t xml:space="preserve"> руководите</w:t>
      </w:r>
      <w:r w:rsidR="00127F43">
        <w:rPr>
          <w:sz w:val="28"/>
          <w:szCs w:val="28"/>
        </w:rPr>
        <w:t>лю учреждения</w:t>
      </w:r>
      <w:r w:rsidRPr="00D07F31">
        <w:rPr>
          <w:sz w:val="28"/>
          <w:szCs w:val="28"/>
        </w:rPr>
        <w:t>.</w:t>
      </w:r>
    </w:p>
    <w:p w:rsidR="00190E6B" w:rsidRPr="00D07F31" w:rsidRDefault="00190E6B" w:rsidP="00F84CD8">
      <w:pPr>
        <w:widowControl w:val="0"/>
        <w:spacing w:line="230" w:lineRule="auto"/>
        <w:jc w:val="both"/>
        <w:rPr>
          <w:sz w:val="28"/>
          <w:szCs w:val="28"/>
        </w:rPr>
      </w:pPr>
      <w:r w:rsidRPr="00D07F31">
        <w:rPr>
          <w:sz w:val="28"/>
          <w:szCs w:val="28"/>
        </w:rPr>
        <w:t xml:space="preserve">5.2.1. </w:t>
      </w:r>
      <w:r w:rsidRPr="00D07F31">
        <w:rPr>
          <w:bCs/>
          <w:sz w:val="28"/>
          <w:szCs w:val="28"/>
        </w:rPr>
        <w:t xml:space="preserve">Размер должностного оклада руководителя учреждения устанавливается трудовым договором, </w:t>
      </w:r>
      <w:r w:rsidRPr="00D07F31">
        <w:rPr>
          <w:sz w:val="28"/>
          <w:szCs w:val="28"/>
        </w:rPr>
        <w:t>но не ниже минимальных размеров должностных окладов, уст</w:t>
      </w:r>
      <w:r w:rsidR="00F84CD8">
        <w:rPr>
          <w:sz w:val="28"/>
          <w:szCs w:val="28"/>
        </w:rPr>
        <w:t>ановленных настоящим П</w:t>
      </w:r>
      <w:r w:rsidRPr="00D07F31">
        <w:rPr>
          <w:sz w:val="28"/>
          <w:szCs w:val="28"/>
        </w:rPr>
        <w:t>оложением.</w:t>
      </w:r>
    </w:p>
    <w:p w:rsidR="00190E6B" w:rsidRPr="00D07F31" w:rsidRDefault="00190E6B" w:rsidP="00F84CD8">
      <w:pPr>
        <w:widowControl w:val="0"/>
        <w:spacing w:line="230" w:lineRule="auto"/>
        <w:jc w:val="both"/>
        <w:rPr>
          <w:bCs/>
          <w:kern w:val="2"/>
          <w:sz w:val="28"/>
          <w:szCs w:val="28"/>
        </w:rPr>
      </w:pPr>
      <w:r w:rsidRPr="00D07F31">
        <w:rPr>
          <w:sz w:val="28"/>
          <w:szCs w:val="28"/>
        </w:rPr>
        <w:t>5.2.2.</w:t>
      </w:r>
      <w:r w:rsidRPr="00D07F31">
        <w:rPr>
          <w:color w:val="000000"/>
          <w:sz w:val="28"/>
          <w:szCs w:val="28"/>
        </w:rPr>
        <w:t> </w:t>
      </w:r>
      <w:r w:rsidRPr="00D07F31">
        <w:rPr>
          <w:sz w:val="28"/>
          <w:szCs w:val="28"/>
        </w:rPr>
        <w:t xml:space="preserve">Размер должностного оклада руководителя учреждения  устанавливается в зависимости от группы по оплате труда руководителей </w:t>
      </w:r>
      <w:r w:rsidRPr="00D07F31">
        <w:rPr>
          <w:bCs/>
          <w:kern w:val="2"/>
          <w:sz w:val="28"/>
          <w:szCs w:val="28"/>
        </w:rPr>
        <w:t>с</w:t>
      </w:r>
      <w:r w:rsidRPr="00D07F31">
        <w:rPr>
          <w:rFonts w:eastAsia="Calibri"/>
          <w:sz w:val="28"/>
          <w:szCs w:val="28"/>
          <w:lang w:eastAsia="en-US"/>
        </w:rPr>
        <w:t> </w:t>
      </w:r>
      <w:r w:rsidRPr="00D07F31">
        <w:rPr>
          <w:bCs/>
          <w:kern w:val="2"/>
          <w:sz w:val="28"/>
          <w:szCs w:val="28"/>
        </w:rPr>
        <w:t>учетом сложности труда, в том числе масштаба управления и особенностей деятельности и значимости государственного учреждения.</w:t>
      </w:r>
    </w:p>
    <w:p w:rsidR="00190E6B" w:rsidRPr="00D07F31" w:rsidRDefault="00190E6B" w:rsidP="00190E6B">
      <w:pPr>
        <w:autoSpaceDE w:val="0"/>
        <w:autoSpaceDN w:val="0"/>
        <w:ind w:firstLine="709"/>
        <w:jc w:val="both"/>
        <w:rPr>
          <w:sz w:val="28"/>
          <w:szCs w:val="28"/>
        </w:rPr>
      </w:pPr>
      <w:r w:rsidRPr="00D07F31">
        <w:rPr>
          <w:sz w:val="28"/>
          <w:szCs w:val="28"/>
        </w:rPr>
        <w:t>Минимальные размеры должностных окладов руково</w:t>
      </w:r>
      <w:r w:rsidR="00F84CD8">
        <w:rPr>
          <w:sz w:val="28"/>
          <w:szCs w:val="28"/>
        </w:rPr>
        <w:t>дителей приведены в таблице № 8</w:t>
      </w:r>
      <w:r w:rsidRPr="00D07F31">
        <w:rPr>
          <w:sz w:val="28"/>
          <w:szCs w:val="28"/>
        </w:rPr>
        <w:t>.</w:t>
      </w:r>
    </w:p>
    <w:p w:rsidR="00190E6B" w:rsidRPr="00D07F31" w:rsidRDefault="00190E6B" w:rsidP="00190E6B">
      <w:pPr>
        <w:autoSpaceDE w:val="0"/>
        <w:autoSpaceDN w:val="0"/>
        <w:ind w:firstLine="709"/>
        <w:jc w:val="right"/>
        <w:rPr>
          <w:sz w:val="28"/>
          <w:szCs w:val="28"/>
        </w:rPr>
      </w:pPr>
    </w:p>
    <w:p w:rsidR="00190E6B" w:rsidRPr="00D07F31" w:rsidRDefault="00F84CD8" w:rsidP="00190E6B">
      <w:pPr>
        <w:autoSpaceDE w:val="0"/>
        <w:autoSpaceDN w:val="0"/>
        <w:jc w:val="right"/>
        <w:rPr>
          <w:sz w:val="28"/>
          <w:szCs w:val="28"/>
        </w:rPr>
      </w:pPr>
      <w:r>
        <w:rPr>
          <w:sz w:val="28"/>
          <w:szCs w:val="28"/>
        </w:rPr>
        <w:t>Таблица № 8</w:t>
      </w:r>
    </w:p>
    <w:p w:rsidR="00190E6B" w:rsidRPr="00D07F31" w:rsidRDefault="00190E6B" w:rsidP="00190E6B">
      <w:pPr>
        <w:autoSpaceDE w:val="0"/>
        <w:autoSpaceDN w:val="0"/>
        <w:ind w:firstLine="540"/>
        <w:jc w:val="right"/>
        <w:rPr>
          <w:sz w:val="28"/>
          <w:szCs w:val="28"/>
        </w:rPr>
      </w:pPr>
    </w:p>
    <w:p w:rsidR="00190E6B" w:rsidRPr="00D07F31" w:rsidRDefault="00190E6B" w:rsidP="00190E6B">
      <w:pPr>
        <w:autoSpaceDE w:val="0"/>
        <w:autoSpaceDN w:val="0"/>
        <w:jc w:val="center"/>
        <w:rPr>
          <w:sz w:val="28"/>
          <w:szCs w:val="28"/>
        </w:rPr>
      </w:pPr>
      <w:r w:rsidRPr="00D07F31">
        <w:rPr>
          <w:sz w:val="28"/>
          <w:szCs w:val="28"/>
        </w:rPr>
        <w:t>МИНИМАЛЬНЫЕ РАЗМЕРЫ ДОЛЖНОСТНЫХ ОКЛАДОВ</w:t>
      </w:r>
    </w:p>
    <w:p w:rsidR="00190E6B" w:rsidRPr="00D07F31" w:rsidRDefault="00190E6B" w:rsidP="00190E6B">
      <w:pPr>
        <w:autoSpaceDE w:val="0"/>
        <w:autoSpaceDN w:val="0"/>
        <w:jc w:val="center"/>
        <w:rPr>
          <w:sz w:val="28"/>
          <w:szCs w:val="28"/>
        </w:rPr>
      </w:pPr>
      <w:r w:rsidRPr="00D07F31">
        <w:rPr>
          <w:sz w:val="28"/>
          <w:szCs w:val="28"/>
        </w:rPr>
        <w:t>руководителей учреждений</w:t>
      </w:r>
    </w:p>
    <w:p w:rsidR="00190E6B" w:rsidRPr="00D07F31" w:rsidRDefault="00190E6B" w:rsidP="00190E6B">
      <w:pPr>
        <w:autoSpaceDE w:val="0"/>
        <w:autoSpaceDN w:val="0"/>
        <w:jc w:val="right"/>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395"/>
        <w:gridCol w:w="3092"/>
      </w:tblGrid>
      <w:tr w:rsidR="00190E6B" w:rsidRPr="00D07F31" w:rsidTr="004F36F2">
        <w:tc>
          <w:tcPr>
            <w:tcW w:w="6583"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adjustRightInd w:val="0"/>
              <w:jc w:val="center"/>
              <w:rPr>
                <w:rFonts w:eastAsia="Calibri"/>
                <w:sz w:val="28"/>
                <w:szCs w:val="28"/>
                <w:lang w:eastAsia="en-US"/>
              </w:rPr>
            </w:pPr>
            <w:r w:rsidRPr="00D07F31">
              <w:rPr>
                <w:rFonts w:eastAsia="Calibri"/>
                <w:sz w:val="28"/>
                <w:szCs w:val="28"/>
                <w:lang w:eastAsia="en-US"/>
              </w:rPr>
              <w:t>Группа</w:t>
            </w:r>
          </w:p>
          <w:p w:rsidR="00190E6B" w:rsidRPr="00D07F31" w:rsidRDefault="00190E6B" w:rsidP="004F36F2">
            <w:pPr>
              <w:autoSpaceDE w:val="0"/>
              <w:autoSpaceDN w:val="0"/>
              <w:jc w:val="center"/>
              <w:rPr>
                <w:sz w:val="28"/>
                <w:szCs w:val="28"/>
              </w:rPr>
            </w:pPr>
            <w:r w:rsidRPr="00D07F31">
              <w:rPr>
                <w:sz w:val="28"/>
                <w:szCs w:val="28"/>
              </w:rPr>
              <w:t>по оплате труда руководителей</w:t>
            </w:r>
          </w:p>
        </w:tc>
        <w:tc>
          <w:tcPr>
            <w:tcW w:w="3180"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rPr>
            </w:pPr>
            <w:r w:rsidRPr="00D07F31">
              <w:rPr>
                <w:sz w:val="28"/>
                <w:szCs w:val="28"/>
              </w:rPr>
              <w:t>Минимальный должностной оклад (рублей)</w:t>
            </w:r>
          </w:p>
        </w:tc>
      </w:tr>
      <w:tr w:rsidR="00190E6B" w:rsidRPr="00D07F31" w:rsidTr="004F36F2">
        <w:trPr>
          <w:tblHeader/>
        </w:trPr>
        <w:tc>
          <w:tcPr>
            <w:tcW w:w="6583"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lang w:val="en-US"/>
              </w:rPr>
            </w:pPr>
            <w:r w:rsidRPr="00D07F31">
              <w:rPr>
                <w:sz w:val="28"/>
                <w:szCs w:val="28"/>
                <w:lang w:val="en-US"/>
              </w:rPr>
              <w:t>1</w:t>
            </w:r>
          </w:p>
        </w:tc>
        <w:tc>
          <w:tcPr>
            <w:tcW w:w="3180"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jc w:val="center"/>
              <w:rPr>
                <w:sz w:val="28"/>
                <w:szCs w:val="28"/>
                <w:lang w:val="en-US"/>
              </w:rPr>
            </w:pPr>
            <w:r w:rsidRPr="00D07F31">
              <w:rPr>
                <w:sz w:val="28"/>
                <w:szCs w:val="28"/>
                <w:lang w:val="en-US"/>
              </w:rPr>
              <w:t>2</w:t>
            </w:r>
          </w:p>
        </w:tc>
      </w:tr>
      <w:tr w:rsidR="00190E6B" w:rsidRPr="00D07F31" w:rsidTr="004F36F2">
        <w:tc>
          <w:tcPr>
            <w:tcW w:w="6583"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rPr>
                <w:sz w:val="28"/>
                <w:szCs w:val="28"/>
              </w:rPr>
            </w:pPr>
            <w:r w:rsidRPr="00D07F31">
              <w:rPr>
                <w:sz w:val="28"/>
                <w:szCs w:val="28"/>
              </w:rPr>
              <w:t>Образовательные учреждения I группы по оплате труда руководителей</w:t>
            </w:r>
          </w:p>
        </w:tc>
        <w:tc>
          <w:tcPr>
            <w:tcW w:w="3180" w:type="dxa"/>
            <w:tcBorders>
              <w:top w:val="single" w:sz="4" w:space="0" w:color="auto"/>
              <w:left w:val="single" w:sz="4" w:space="0" w:color="auto"/>
              <w:bottom w:val="single" w:sz="4" w:space="0" w:color="auto"/>
              <w:right w:val="single" w:sz="4" w:space="0" w:color="auto"/>
            </w:tcBorders>
          </w:tcPr>
          <w:p w:rsidR="00190E6B" w:rsidRPr="00D07F31" w:rsidRDefault="00190E6B" w:rsidP="004F36F2">
            <w:pPr>
              <w:jc w:val="center"/>
              <w:rPr>
                <w:rFonts w:eastAsia="Calibri"/>
                <w:sz w:val="28"/>
                <w:szCs w:val="28"/>
              </w:rPr>
            </w:pPr>
            <w:r w:rsidRPr="00D07F31">
              <w:rPr>
                <w:rFonts w:eastAsia="Calibri"/>
                <w:sz w:val="28"/>
                <w:szCs w:val="28"/>
              </w:rPr>
              <w:t>24084</w:t>
            </w:r>
          </w:p>
        </w:tc>
      </w:tr>
      <w:tr w:rsidR="00190E6B" w:rsidRPr="00D07F31" w:rsidTr="004F36F2">
        <w:tc>
          <w:tcPr>
            <w:tcW w:w="6583"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rPr>
                <w:sz w:val="28"/>
                <w:szCs w:val="28"/>
              </w:rPr>
            </w:pPr>
            <w:r w:rsidRPr="00D07F31">
              <w:rPr>
                <w:sz w:val="28"/>
                <w:szCs w:val="28"/>
              </w:rPr>
              <w:t>Образовательные учреждения II и III групп по оплате труда руководителей</w:t>
            </w:r>
          </w:p>
        </w:tc>
        <w:tc>
          <w:tcPr>
            <w:tcW w:w="3180" w:type="dxa"/>
            <w:tcBorders>
              <w:top w:val="single" w:sz="4" w:space="0" w:color="auto"/>
              <w:left w:val="single" w:sz="4" w:space="0" w:color="auto"/>
              <w:bottom w:val="single" w:sz="4" w:space="0" w:color="auto"/>
              <w:right w:val="single" w:sz="4" w:space="0" w:color="auto"/>
            </w:tcBorders>
          </w:tcPr>
          <w:p w:rsidR="00190E6B" w:rsidRPr="00D07F31" w:rsidRDefault="00190E6B" w:rsidP="004F36F2">
            <w:pPr>
              <w:jc w:val="center"/>
              <w:rPr>
                <w:rFonts w:eastAsia="Calibri"/>
                <w:sz w:val="28"/>
                <w:szCs w:val="28"/>
              </w:rPr>
            </w:pPr>
            <w:r w:rsidRPr="00D07F31">
              <w:rPr>
                <w:rFonts w:eastAsia="Calibri"/>
                <w:sz w:val="28"/>
                <w:szCs w:val="28"/>
              </w:rPr>
              <w:t>21899</w:t>
            </w:r>
          </w:p>
        </w:tc>
      </w:tr>
      <w:tr w:rsidR="00190E6B" w:rsidRPr="00D07F31" w:rsidTr="004F36F2">
        <w:tc>
          <w:tcPr>
            <w:tcW w:w="6583"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autoSpaceDE w:val="0"/>
              <w:autoSpaceDN w:val="0"/>
              <w:rPr>
                <w:sz w:val="28"/>
                <w:szCs w:val="28"/>
              </w:rPr>
            </w:pPr>
            <w:r w:rsidRPr="00D07F31">
              <w:rPr>
                <w:sz w:val="28"/>
                <w:szCs w:val="28"/>
              </w:rPr>
              <w:t xml:space="preserve">Образовательные учреждения IV группы по оплате труда руководителей </w:t>
            </w:r>
          </w:p>
        </w:tc>
        <w:tc>
          <w:tcPr>
            <w:tcW w:w="3180" w:type="dxa"/>
            <w:tcBorders>
              <w:top w:val="single" w:sz="4" w:space="0" w:color="auto"/>
              <w:left w:val="single" w:sz="4" w:space="0" w:color="auto"/>
              <w:bottom w:val="single" w:sz="4" w:space="0" w:color="auto"/>
              <w:right w:val="single" w:sz="4" w:space="0" w:color="auto"/>
            </w:tcBorders>
            <w:hideMark/>
          </w:tcPr>
          <w:p w:rsidR="00190E6B" w:rsidRPr="00D07F31" w:rsidRDefault="00190E6B" w:rsidP="004F36F2">
            <w:pPr>
              <w:jc w:val="center"/>
              <w:rPr>
                <w:rFonts w:eastAsia="Calibri"/>
                <w:sz w:val="28"/>
                <w:szCs w:val="28"/>
              </w:rPr>
            </w:pPr>
            <w:r w:rsidRPr="00D07F31">
              <w:rPr>
                <w:rFonts w:eastAsia="Calibri"/>
                <w:sz w:val="28"/>
                <w:szCs w:val="28"/>
              </w:rPr>
              <w:t>19908</w:t>
            </w:r>
          </w:p>
        </w:tc>
      </w:tr>
    </w:tbl>
    <w:p w:rsidR="00190E6B" w:rsidRDefault="00190E6B" w:rsidP="00190E6B">
      <w:pPr>
        <w:autoSpaceDE w:val="0"/>
        <w:autoSpaceDN w:val="0"/>
        <w:ind w:firstLine="540"/>
        <w:jc w:val="right"/>
        <w:rPr>
          <w:sz w:val="28"/>
          <w:szCs w:val="28"/>
        </w:rPr>
      </w:pPr>
    </w:p>
    <w:p w:rsidR="00127F43" w:rsidRPr="00D07F31" w:rsidRDefault="00127F43" w:rsidP="00190E6B">
      <w:pPr>
        <w:autoSpaceDE w:val="0"/>
        <w:autoSpaceDN w:val="0"/>
        <w:ind w:firstLine="540"/>
        <w:jc w:val="right"/>
        <w:rPr>
          <w:sz w:val="28"/>
          <w:szCs w:val="28"/>
        </w:rPr>
      </w:pPr>
    </w:p>
    <w:p w:rsidR="00190E6B" w:rsidRPr="006C166D" w:rsidRDefault="00F84CD8" w:rsidP="00190E6B">
      <w:pPr>
        <w:autoSpaceDE w:val="0"/>
        <w:autoSpaceDN w:val="0"/>
        <w:adjustRightInd w:val="0"/>
        <w:ind w:firstLine="709"/>
        <w:rPr>
          <w:sz w:val="28"/>
          <w:szCs w:val="28"/>
        </w:rPr>
      </w:pPr>
      <w:r w:rsidRPr="006C166D">
        <w:rPr>
          <w:sz w:val="28"/>
          <w:szCs w:val="28"/>
        </w:rPr>
        <w:t>Примечание к таблице № 8</w:t>
      </w:r>
      <w:r w:rsidR="00190E6B" w:rsidRPr="006C166D">
        <w:rPr>
          <w:sz w:val="28"/>
          <w:szCs w:val="28"/>
        </w:rPr>
        <w:t>.</w:t>
      </w:r>
    </w:p>
    <w:p w:rsidR="00F8043A" w:rsidRPr="006C166D" w:rsidRDefault="00F8043A" w:rsidP="00F8043A">
      <w:pPr>
        <w:autoSpaceDE w:val="0"/>
        <w:autoSpaceDN w:val="0"/>
        <w:adjustRightInd w:val="0"/>
        <w:ind w:firstLine="709"/>
        <w:rPr>
          <w:sz w:val="28"/>
          <w:szCs w:val="28"/>
        </w:rPr>
      </w:pPr>
      <w:r w:rsidRPr="006C166D">
        <w:rPr>
          <w:sz w:val="28"/>
          <w:szCs w:val="28"/>
        </w:rPr>
        <w:t>Примечание.</w:t>
      </w:r>
    </w:p>
    <w:p w:rsidR="00F8043A" w:rsidRPr="006C166D" w:rsidRDefault="00F8043A" w:rsidP="00F8043A">
      <w:pPr>
        <w:autoSpaceDE w:val="0"/>
        <w:autoSpaceDN w:val="0"/>
        <w:adjustRightInd w:val="0"/>
        <w:ind w:firstLine="709"/>
        <w:jc w:val="both"/>
        <w:rPr>
          <w:sz w:val="28"/>
          <w:szCs w:val="28"/>
        </w:rPr>
      </w:pPr>
      <w:r w:rsidRPr="006C166D">
        <w:rPr>
          <w:sz w:val="28"/>
          <w:szCs w:val="28"/>
        </w:rPr>
        <w:t>Отнесение учреждений к одной из групп по оплате труда руководителей производится по результатам оценки сложности руководства учреждением, исходя из суммы баллов, набранной по объемным показателям.</w:t>
      </w:r>
    </w:p>
    <w:p w:rsidR="00F8043A" w:rsidRPr="00583939" w:rsidRDefault="00F8043A" w:rsidP="00F8043A">
      <w:pPr>
        <w:autoSpaceDE w:val="0"/>
        <w:autoSpaceDN w:val="0"/>
        <w:adjustRightInd w:val="0"/>
        <w:ind w:firstLine="709"/>
        <w:jc w:val="both"/>
        <w:rPr>
          <w:rFonts w:eastAsia="Calibri"/>
          <w:sz w:val="28"/>
          <w:szCs w:val="28"/>
          <w:lang w:eastAsia="en-US"/>
        </w:rPr>
      </w:pPr>
      <w:r w:rsidRPr="006C166D">
        <w:rPr>
          <w:rFonts w:eastAsia="Calibri"/>
          <w:sz w:val="28"/>
          <w:szCs w:val="28"/>
          <w:lang w:eastAsia="en-US"/>
        </w:rPr>
        <w:t xml:space="preserve">Порядок отнесения </w:t>
      </w:r>
      <w:r w:rsidR="00127F43">
        <w:rPr>
          <w:sz w:val="28"/>
          <w:szCs w:val="28"/>
        </w:rPr>
        <w:t>учреждения</w:t>
      </w:r>
      <w:r w:rsidRPr="006C166D">
        <w:rPr>
          <w:rFonts w:eastAsia="Calibri"/>
          <w:sz w:val="28"/>
          <w:szCs w:val="28"/>
          <w:lang w:eastAsia="en-US"/>
        </w:rPr>
        <w:t xml:space="preserve"> к группе по о</w:t>
      </w:r>
      <w:r w:rsidR="00127F43">
        <w:rPr>
          <w:rFonts w:eastAsia="Calibri"/>
          <w:sz w:val="28"/>
          <w:szCs w:val="28"/>
          <w:lang w:eastAsia="en-US"/>
        </w:rPr>
        <w:t>плате труда руководителя учреждения</w:t>
      </w:r>
      <w:r w:rsidRPr="00583939">
        <w:rPr>
          <w:rFonts w:eastAsia="Calibri"/>
          <w:sz w:val="28"/>
          <w:szCs w:val="28"/>
          <w:lang w:eastAsia="en-US"/>
        </w:rPr>
        <w:t xml:space="preserve">, включая перечень объемных показателей, учитывающих </w:t>
      </w:r>
      <w:r w:rsidRPr="00583939">
        <w:rPr>
          <w:bCs/>
          <w:sz w:val="28"/>
          <w:szCs w:val="28"/>
        </w:rPr>
        <w:t xml:space="preserve">сложность </w:t>
      </w:r>
      <w:r w:rsidRPr="00583939">
        <w:rPr>
          <w:sz w:val="28"/>
          <w:szCs w:val="28"/>
        </w:rPr>
        <w:t>руководства учреждением</w:t>
      </w:r>
      <w:r w:rsidRPr="00583939">
        <w:rPr>
          <w:bCs/>
          <w:sz w:val="28"/>
          <w:szCs w:val="28"/>
        </w:rPr>
        <w:t xml:space="preserve">, в том числе масштаб управления и особенности деятельности и значимости </w:t>
      </w:r>
      <w:r w:rsidR="00C124A0">
        <w:rPr>
          <w:rFonts w:eastAsia="Calibri"/>
          <w:sz w:val="28"/>
          <w:szCs w:val="28"/>
          <w:lang w:eastAsia="en-US"/>
        </w:rPr>
        <w:t>учреждения</w:t>
      </w:r>
      <w:r w:rsidRPr="00583939">
        <w:rPr>
          <w:rFonts w:eastAsia="Calibri"/>
          <w:sz w:val="28"/>
          <w:szCs w:val="28"/>
          <w:lang w:eastAsia="en-US"/>
        </w:rPr>
        <w:t xml:space="preserve"> различного типа, утверждается министерством.</w:t>
      </w:r>
    </w:p>
    <w:p w:rsidR="00F8043A" w:rsidRPr="00583939" w:rsidRDefault="00127F43" w:rsidP="00F8043A">
      <w:pPr>
        <w:autoSpaceDE w:val="0"/>
        <w:autoSpaceDN w:val="0"/>
        <w:ind w:firstLine="709"/>
        <w:jc w:val="both"/>
        <w:rPr>
          <w:sz w:val="28"/>
          <w:szCs w:val="28"/>
        </w:rPr>
      </w:pPr>
      <w:r>
        <w:rPr>
          <w:sz w:val="28"/>
          <w:szCs w:val="28"/>
        </w:rPr>
        <w:t>5.4. Руководителю учреждения, его</w:t>
      </w:r>
      <w:r w:rsidR="00F8043A" w:rsidRPr="00583939">
        <w:rPr>
          <w:sz w:val="28"/>
          <w:szCs w:val="28"/>
        </w:rPr>
        <w:t xml:space="preserve"> за</w:t>
      </w:r>
      <w:r>
        <w:rPr>
          <w:sz w:val="28"/>
          <w:szCs w:val="28"/>
        </w:rPr>
        <w:t xml:space="preserve">местителям </w:t>
      </w:r>
      <w:r w:rsidR="00F8043A" w:rsidRPr="00583939">
        <w:rPr>
          <w:sz w:val="28"/>
          <w:szCs w:val="28"/>
        </w:rPr>
        <w:t xml:space="preserve"> могут устанавливаться выплаты стимулирующего характера, предусмотренные разделом 4 настоящего Примерного положения, в порядке, определенном министерством.</w:t>
      </w:r>
    </w:p>
    <w:p w:rsidR="00F8043A" w:rsidRPr="00583939" w:rsidRDefault="00F8043A" w:rsidP="00F8043A">
      <w:pPr>
        <w:autoSpaceDE w:val="0"/>
        <w:autoSpaceDN w:val="0"/>
        <w:adjustRightInd w:val="0"/>
        <w:ind w:firstLine="709"/>
        <w:jc w:val="both"/>
        <w:rPr>
          <w:sz w:val="28"/>
          <w:szCs w:val="28"/>
        </w:rPr>
      </w:pPr>
      <w:r w:rsidRPr="00583939">
        <w:rPr>
          <w:sz w:val="28"/>
          <w:szCs w:val="28"/>
        </w:rPr>
        <w:t>Выплаты стимулирующего характера за качество выполняемых работ и премиальные вып</w:t>
      </w:r>
      <w:r w:rsidR="00127F43">
        <w:rPr>
          <w:sz w:val="28"/>
          <w:szCs w:val="28"/>
        </w:rPr>
        <w:t>латы выплачиваются руководителю учреждения</w:t>
      </w:r>
      <w:r w:rsidRPr="00583939">
        <w:rPr>
          <w:sz w:val="28"/>
          <w:szCs w:val="28"/>
        </w:rPr>
        <w:t xml:space="preserve"> по решению министерства с учетом достижения показателей государственного задания на оказание государственных услуг (выполнение работ), а также иных показателей эффективности деятельности учреждения и его руководителя.</w:t>
      </w:r>
    </w:p>
    <w:p w:rsidR="00F8043A" w:rsidRPr="00583939" w:rsidRDefault="00F8043A" w:rsidP="00F8043A">
      <w:pPr>
        <w:autoSpaceDE w:val="0"/>
        <w:autoSpaceDN w:val="0"/>
        <w:adjustRightInd w:val="0"/>
        <w:ind w:firstLine="709"/>
        <w:jc w:val="both"/>
        <w:rPr>
          <w:sz w:val="28"/>
          <w:szCs w:val="28"/>
        </w:rPr>
      </w:pPr>
      <w:r w:rsidRPr="00583939">
        <w:rPr>
          <w:sz w:val="28"/>
          <w:szCs w:val="28"/>
        </w:rPr>
        <w:t>В качестве показателя эффективности работы руководителя учреждения устанавливается выполнение квоты по приему на работу инвалидов (в соответствии с законодательством Ростовской области).</w:t>
      </w:r>
    </w:p>
    <w:p w:rsidR="00F8043A" w:rsidRPr="00583939" w:rsidRDefault="00F8043A" w:rsidP="00F8043A">
      <w:pPr>
        <w:autoSpaceDE w:val="0"/>
        <w:autoSpaceDN w:val="0"/>
        <w:adjustRightInd w:val="0"/>
        <w:ind w:firstLine="709"/>
        <w:jc w:val="both"/>
        <w:rPr>
          <w:sz w:val="28"/>
          <w:szCs w:val="28"/>
        </w:rPr>
      </w:pPr>
      <w:r w:rsidRPr="00583939">
        <w:rPr>
          <w:sz w:val="28"/>
          <w:szCs w:val="28"/>
        </w:rPr>
        <w:t>По решению министерства в числе показателей эффективности работы руководителя учреждения может быть установлен показатель роста средней заработной платы работников учреждения в отчетном году по сравнению с предшествующим годом без учета повышения размера заработной платы в соответствии с постановлениями Правительства Ростовской области.</w:t>
      </w:r>
    </w:p>
    <w:p w:rsidR="00F8043A" w:rsidRPr="00583939" w:rsidRDefault="00F8043A" w:rsidP="00F8043A">
      <w:pPr>
        <w:autoSpaceDE w:val="0"/>
        <w:autoSpaceDN w:val="0"/>
        <w:adjustRightInd w:val="0"/>
        <w:ind w:firstLine="709"/>
        <w:jc w:val="both"/>
        <w:rPr>
          <w:sz w:val="28"/>
          <w:szCs w:val="28"/>
        </w:rPr>
      </w:pPr>
      <w:r w:rsidRPr="00583939">
        <w:rPr>
          <w:sz w:val="28"/>
          <w:szCs w:val="28"/>
        </w:rPr>
        <w:t>Выплаты стимулирующего характер</w:t>
      </w:r>
      <w:r w:rsidR="00C124A0">
        <w:rPr>
          <w:sz w:val="28"/>
          <w:szCs w:val="28"/>
        </w:rPr>
        <w:t>а, устанавливаемые руководителю учреждения</w:t>
      </w:r>
      <w:r w:rsidRPr="00583939">
        <w:rPr>
          <w:sz w:val="28"/>
          <w:szCs w:val="28"/>
        </w:rPr>
        <w:t xml:space="preserve"> за счет средств, поступающих от приносящей доход деятельности, осуществляются в соответствии с решением министерства.</w:t>
      </w:r>
    </w:p>
    <w:p w:rsidR="00F8043A" w:rsidRPr="00583939" w:rsidRDefault="00F8043A" w:rsidP="00F8043A">
      <w:pPr>
        <w:ind w:firstLine="709"/>
        <w:jc w:val="both"/>
        <w:rPr>
          <w:sz w:val="28"/>
          <w:szCs w:val="28"/>
        </w:rPr>
      </w:pPr>
      <w:r w:rsidRPr="00583939">
        <w:rPr>
          <w:sz w:val="28"/>
          <w:szCs w:val="28"/>
        </w:rPr>
        <w:t>5.5. Руков</w:t>
      </w:r>
      <w:r w:rsidR="00C124A0">
        <w:rPr>
          <w:sz w:val="28"/>
          <w:szCs w:val="28"/>
        </w:rPr>
        <w:t>одитель учреждения имее</w:t>
      </w:r>
      <w:r w:rsidRPr="00583939">
        <w:rPr>
          <w:sz w:val="28"/>
          <w:szCs w:val="28"/>
        </w:rPr>
        <w:t>т пр</w:t>
      </w:r>
      <w:r w:rsidR="00C124A0">
        <w:rPr>
          <w:sz w:val="28"/>
          <w:szCs w:val="28"/>
        </w:rPr>
        <w:t>аво осуществлять педагогическую</w:t>
      </w:r>
      <w:r w:rsidRPr="00583939">
        <w:rPr>
          <w:sz w:val="28"/>
          <w:szCs w:val="28"/>
        </w:rPr>
        <w:t xml:space="preserve"> работу (при соответствии необходимым профессиональным квалификационным требованиям) в том же учреждении.</w:t>
      </w:r>
    </w:p>
    <w:p w:rsidR="00F8043A" w:rsidRPr="00583939" w:rsidRDefault="00F8043A" w:rsidP="00F8043A">
      <w:pPr>
        <w:autoSpaceDE w:val="0"/>
        <w:autoSpaceDN w:val="0"/>
        <w:adjustRightInd w:val="0"/>
        <w:ind w:firstLine="709"/>
        <w:contextualSpacing/>
        <w:jc w:val="both"/>
        <w:rPr>
          <w:rFonts w:eastAsia="Calibri"/>
          <w:sz w:val="28"/>
          <w:szCs w:val="28"/>
          <w:lang w:eastAsia="en-US"/>
        </w:rPr>
      </w:pPr>
      <w:r w:rsidRPr="00583939">
        <w:rPr>
          <w:rFonts w:eastAsia="Calibri"/>
          <w:sz w:val="28"/>
          <w:szCs w:val="28"/>
          <w:lang w:eastAsia="en-US"/>
        </w:rPr>
        <w:t>О</w:t>
      </w:r>
      <w:r w:rsidR="00C124A0">
        <w:rPr>
          <w:rFonts w:eastAsia="Calibri"/>
          <w:sz w:val="28"/>
          <w:szCs w:val="28"/>
          <w:lang w:eastAsia="en-US"/>
        </w:rPr>
        <w:t>плата труда руководителя учреждения</w:t>
      </w:r>
      <w:r w:rsidRPr="00583939">
        <w:rPr>
          <w:rFonts w:eastAsia="Calibri"/>
          <w:sz w:val="28"/>
          <w:szCs w:val="28"/>
          <w:lang w:eastAsia="en-US"/>
        </w:rPr>
        <w:t xml:space="preserve"> за осуществление </w:t>
      </w:r>
      <w:r w:rsidRPr="00583939">
        <w:rPr>
          <w:sz w:val="28"/>
          <w:szCs w:val="28"/>
        </w:rPr>
        <w:t>педагогической</w:t>
      </w:r>
      <w:r w:rsidRPr="00583939">
        <w:rPr>
          <w:rFonts w:eastAsia="Calibri"/>
          <w:sz w:val="28"/>
          <w:szCs w:val="28"/>
          <w:lang w:eastAsia="en-US"/>
        </w:rPr>
        <w:t xml:space="preserve"> работы устанавливается раздельно по каждой должности (виду работы) и осуществляется на условиях, предусмотренных для педагогических работников, с учетом особенностей условий оплаты труда педагогических работников, определенных разделом 6 </w:t>
      </w:r>
      <w:r w:rsidR="002927CC">
        <w:rPr>
          <w:rFonts w:eastAsia="Calibri"/>
          <w:sz w:val="28"/>
          <w:szCs w:val="28"/>
          <w:lang w:eastAsia="en-US"/>
        </w:rPr>
        <w:t>настоящего П</w:t>
      </w:r>
      <w:r w:rsidRPr="00583939">
        <w:rPr>
          <w:rFonts w:eastAsia="Calibri"/>
          <w:sz w:val="28"/>
          <w:szCs w:val="28"/>
          <w:lang w:eastAsia="en-US"/>
        </w:rPr>
        <w:t xml:space="preserve">оложения.  </w:t>
      </w:r>
    </w:p>
    <w:p w:rsidR="00F8043A" w:rsidRPr="00583939" w:rsidRDefault="00C124A0" w:rsidP="00F8043A">
      <w:pPr>
        <w:ind w:firstLine="709"/>
        <w:jc w:val="both"/>
        <w:rPr>
          <w:rFonts w:eastAsia="Calibri"/>
          <w:sz w:val="28"/>
          <w:szCs w:val="28"/>
          <w:lang w:eastAsia="en-US"/>
        </w:rPr>
      </w:pPr>
      <w:r>
        <w:rPr>
          <w:rFonts w:eastAsia="Calibri"/>
          <w:sz w:val="28"/>
          <w:szCs w:val="28"/>
          <w:lang w:eastAsia="en-US"/>
        </w:rPr>
        <w:t>Предельный объем педагогической</w:t>
      </w:r>
      <w:r w:rsidR="00F8043A" w:rsidRPr="00583939">
        <w:rPr>
          <w:rFonts w:eastAsia="Calibri"/>
          <w:sz w:val="28"/>
          <w:szCs w:val="28"/>
          <w:lang w:eastAsia="en-US"/>
        </w:rPr>
        <w:t xml:space="preserve"> работы, который может выполняться руководителем учреждения, определяется министерством, заместителями руководителя – руководителем учреждения, с учетом особенностей определения учебной нагрузки лиц, замещающих должности педагогических работников наряду с работой, определенной трудовым договором, предусмотренных пунктами 5.3. и 5.4. приложения № 2 к приказу Министерства образования и науки Российской Федерации от</w:t>
      </w:r>
      <w:r w:rsidR="00F8043A" w:rsidRPr="00583939">
        <w:rPr>
          <w:sz w:val="28"/>
          <w:szCs w:val="28"/>
        </w:rPr>
        <w:t> </w:t>
      </w:r>
      <w:r w:rsidR="00F8043A" w:rsidRPr="00583939">
        <w:rPr>
          <w:rFonts w:eastAsia="Calibri"/>
          <w:sz w:val="28"/>
          <w:szCs w:val="28"/>
          <w:lang w:eastAsia="en-US"/>
        </w:rPr>
        <w:t xml:space="preserve">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w:t>
      </w:r>
      <w:proofErr w:type="spellStart"/>
      <w:r w:rsidR="00F8043A" w:rsidRPr="00583939">
        <w:rPr>
          <w:rFonts w:eastAsia="Calibri"/>
          <w:sz w:val="28"/>
          <w:szCs w:val="28"/>
          <w:lang w:eastAsia="en-US"/>
        </w:rPr>
        <w:t>Минобрнауки</w:t>
      </w:r>
      <w:proofErr w:type="spellEnd"/>
      <w:r w:rsidR="00F8043A" w:rsidRPr="00583939">
        <w:rPr>
          <w:rFonts w:eastAsia="Calibri"/>
          <w:sz w:val="28"/>
          <w:szCs w:val="28"/>
          <w:lang w:eastAsia="en-US"/>
        </w:rPr>
        <w:t xml:space="preserve"> России № 1601). </w:t>
      </w:r>
    </w:p>
    <w:p w:rsidR="00F8043A" w:rsidRPr="00583939" w:rsidRDefault="00F8043A" w:rsidP="00F8043A">
      <w:pPr>
        <w:autoSpaceDE w:val="0"/>
        <w:autoSpaceDN w:val="0"/>
        <w:adjustRightInd w:val="0"/>
        <w:ind w:firstLine="709"/>
        <w:jc w:val="both"/>
        <w:rPr>
          <w:sz w:val="28"/>
          <w:szCs w:val="28"/>
        </w:rPr>
      </w:pPr>
      <w:r w:rsidRPr="00583939">
        <w:rPr>
          <w:sz w:val="28"/>
          <w:szCs w:val="28"/>
        </w:rPr>
        <w:t>5.6. В соответствии со статьей 145 ТК РФ</w:t>
      </w:r>
      <w:r w:rsidR="00C124A0">
        <w:rPr>
          <w:sz w:val="28"/>
          <w:szCs w:val="28"/>
        </w:rPr>
        <w:t xml:space="preserve"> руководителю учреждения</w:t>
      </w:r>
      <w:r w:rsidRPr="00583939">
        <w:rPr>
          <w:sz w:val="28"/>
          <w:szCs w:val="28"/>
        </w:rPr>
        <w:t xml:space="preserve"> устанавливается п</w:t>
      </w:r>
      <w:r w:rsidR="00C124A0">
        <w:rPr>
          <w:sz w:val="28"/>
          <w:szCs w:val="28"/>
        </w:rPr>
        <w:t>редельный уровень соотношения его</w:t>
      </w:r>
      <w:r w:rsidRPr="00583939">
        <w:rPr>
          <w:sz w:val="28"/>
          <w:szCs w:val="28"/>
        </w:rPr>
        <w:t xml:space="preserve">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w:t>
      </w:r>
      <w:r w:rsidR="002927CC">
        <w:rPr>
          <w:sz w:val="28"/>
          <w:szCs w:val="28"/>
        </w:rPr>
        <w:t xml:space="preserve"> руководителя учреждения</w:t>
      </w:r>
      <w:r w:rsidRPr="00583939">
        <w:rPr>
          <w:sz w:val="28"/>
          <w:szCs w:val="28"/>
        </w:rPr>
        <w:t>) (далее – предельное соотношение заработной платы).</w:t>
      </w:r>
    </w:p>
    <w:p w:rsidR="00F8043A" w:rsidRPr="00583939" w:rsidRDefault="00F8043A" w:rsidP="00F8043A">
      <w:pPr>
        <w:autoSpaceDE w:val="0"/>
        <w:autoSpaceDN w:val="0"/>
        <w:ind w:firstLine="709"/>
        <w:jc w:val="both"/>
        <w:rPr>
          <w:sz w:val="28"/>
          <w:szCs w:val="28"/>
        </w:rPr>
      </w:pPr>
      <w:r w:rsidRPr="00583939">
        <w:rPr>
          <w:color w:val="000000"/>
          <w:sz w:val="28"/>
          <w:szCs w:val="28"/>
        </w:rPr>
        <w:t>Соотношение среднемесячной заработной платы руковод</w:t>
      </w:r>
      <w:r w:rsidR="002927CC">
        <w:rPr>
          <w:color w:val="000000"/>
          <w:sz w:val="28"/>
          <w:szCs w:val="28"/>
        </w:rPr>
        <w:t xml:space="preserve">ителя </w:t>
      </w:r>
      <w:r w:rsidRPr="00583939">
        <w:rPr>
          <w:color w:val="000000"/>
          <w:sz w:val="28"/>
          <w:szCs w:val="28"/>
        </w:rPr>
        <w:t>и среднемесячной заработной платы работников списочного состава учреждения определяется путем деления среднемесячной заработной платы соответствую</w:t>
      </w:r>
      <w:r w:rsidR="002927CC">
        <w:rPr>
          <w:color w:val="000000"/>
          <w:sz w:val="28"/>
          <w:szCs w:val="28"/>
        </w:rPr>
        <w:t>щего руководителя</w:t>
      </w:r>
      <w:r w:rsidRPr="00583939">
        <w:rPr>
          <w:color w:val="000000"/>
          <w:sz w:val="28"/>
          <w:szCs w:val="28"/>
        </w:rPr>
        <w:t xml:space="preserve">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w:t>
      </w:r>
      <w:r w:rsidRPr="00583939">
        <w:rPr>
          <w:sz w:val="28"/>
          <w:szCs w:val="28"/>
        </w:rPr>
        <w:t> </w:t>
      </w:r>
      <w:r w:rsidRPr="00583939">
        <w:rPr>
          <w:color w:val="000000"/>
          <w:sz w:val="28"/>
          <w:szCs w:val="28"/>
        </w:rPr>
        <w:t>24.12.2007</w:t>
      </w:r>
      <w:r w:rsidRPr="00583939">
        <w:rPr>
          <w:sz w:val="28"/>
          <w:szCs w:val="28"/>
        </w:rPr>
        <w:t> </w:t>
      </w:r>
      <w:r w:rsidRPr="00583939">
        <w:rPr>
          <w:color w:val="000000"/>
          <w:sz w:val="28"/>
          <w:szCs w:val="28"/>
        </w:rPr>
        <w:t>№</w:t>
      </w:r>
      <w:r w:rsidRPr="00583939">
        <w:rPr>
          <w:sz w:val="28"/>
          <w:szCs w:val="28"/>
        </w:rPr>
        <w:t> </w:t>
      </w:r>
      <w:r w:rsidRPr="00583939">
        <w:rPr>
          <w:color w:val="000000"/>
          <w:sz w:val="28"/>
          <w:szCs w:val="28"/>
        </w:rPr>
        <w:t>922 «Об особенностях порядка исчисления средней заработной платы</w:t>
      </w:r>
      <w:r w:rsidRPr="00583939">
        <w:rPr>
          <w:sz w:val="28"/>
          <w:szCs w:val="28"/>
        </w:rPr>
        <w:t>».</w:t>
      </w:r>
    </w:p>
    <w:p w:rsidR="00F8043A" w:rsidRPr="00583939" w:rsidRDefault="00C124A0" w:rsidP="00F8043A">
      <w:pPr>
        <w:autoSpaceDE w:val="0"/>
        <w:autoSpaceDN w:val="0"/>
        <w:ind w:firstLine="709"/>
        <w:jc w:val="both"/>
        <w:rPr>
          <w:sz w:val="28"/>
          <w:szCs w:val="28"/>
        </w:rPr>
      </w:pPr>
      <w:r>
        <w:rPr>
          <w:sz w:val="28"/>
          <w:szCs w:val="28"/>
        </w:rPr>
        <w:t>5.6.1. Руководителю учреждения</w:t>
      </w:r>
      <w:r w:rsidR="00F8043A" w:rsidRPr="00583939">
        <w:rPr>
          <w:sz w:val="28"/>
          <w:szCs w:val="28"/>
        </w:rPr>
        <w:t xml:space="preserve"> предельное соотношение заработной платы устанавливается </w:t>
      </w:r>
      <w:r w:rsidR="00F8043A" w:rsidRPr="00583939">
        <w:rPr>
          <w:rFonts w:eastAsia="Calibri"/>
          <w:sz w:val="28"/>
          <w:szCs w:val="28"/>
          <w:lang w:eastAsia="en-US"/>
        </w:rPr>
        <w:t xml:space="preserve">в зависимости от среднесписочной численности работников учреждения </w:t>
      </w:r>
      <w:r w:rsidR="00F8043A" w:rsidRPr="00583939">
        <w:rPr>
          <w:sz w:val="28"/>
          <w:szCs w:val="28"/>
        </w:rPr>
        <w:t>согласно таблице № </w:t>
      </w:r>
      <w:r w:rsidR="002927CC">
        <w:rPr>
          <w:sz w:val="28"/>
          <w:szCs w:val="28"/>
        </w:rPr>
        <w:t>9</w:t>
      </w:r>
      <w:r w:rsidR="00F8043A">
        <w:rPr>
          <w:sz w:val="28"/>
          <w:szCs w:val="28"/>
        </w:rPr>
        <w:t>.</w:t>
      </w:r>
    </w:p>
    <w:p w:rsidR="00F8043A" w:rsidRPr="00583939" w:rsidRDefault="00F8043A" w:rsidP="00F8043A">
      <w:pPr>
        <w:autoSpaceDE w:val="0"/>
        <w:autoSpaceDN w:val="0"/>
        <w:ind w:firstLine="709"/>
        <w:jc w:val="right"/>
        <w:rPr>
          <w:sz w:val="28"/>
          <w:szCs w:val="28"/>
        </w:rPr>
      </w:pPr>
    </w:p>
    <w:p w:rsidR="00F8043A" w:rsidRPr="00583939" w:rsidRDefault="00F8043A" w:rsidP="00F8043A">
      <w:pPr>
        <w:autoSpaceDE w:val="0"/>
        <w:autoSpaceDN w:val="0"/>
        <w:jc w:val="right"/>
        <w:rPr>
          <w:sz w:val="28"/>
          <w:szCs w:val="28"/>
        </w:rPr>
      </w:pPr>
      <w:r w:rsidRPr="00583939">
        <w:rPr>
          <w:sz w:val="28"/>
          <w:szCs w:val="28"/>
        </w:rPr>
        <w:t>Таблица № </w:t>
      </w:r>
      <w:r w:rsidR="002927CC">
        <w:rPr>
          <w:sz w:val="28"/>
          <w:szCs w:val="28"/>
        </w:rPr>
        <w:t>9</w:t>
      </w:r>
    </w:p>
    <w:p w:rsidR="00F8043A" w:rsidRPr="00583939" w:rsidRDefault="00F8043A" w:rsidP="00F8043A">
      <w:pPr>
        <w:autoSpaceDE w:val="0"/>
        <w:autoSpaceDN w:val="0"/>
        <w:jc w:val="center"/>
        <w:rPr>
          <w:sz w:val="28"/>
          <w:szCs w:val="28"/>
        </w:rPr>
      </w:pPr>
      <w:r w:rsidRPr="00583939">
        <w:rPr>
          <w:sz w:val="28"/>
          <w:szCs w:val="28"/>
        </w:rPr>
        <w:t>РАЗМЕРЫ ПРЕДЕЛЬНОГО СООТНОШЕНИЯ</w:t>
      </w:r>
    </w:p>
    <w:p w:rsidR="00F8043A" w:rsidRPr="00583939" w:rsidRDefault="00F8043A" w:rsidP="00F8043A">
      <w:pPr>
        <w:autoSpaceDE w:val="0"/>
        <w:autoSpaceDN w:val="0"/>
        <w:jc w:val="center"/>
        <w:rPr>
          <w:sz w:val="28"/>
          <w:szCs w:val="28"/>
        </w:rPr>
      </w:pPr>
      <w:r w:rsidRPr="00583939">
        <w:rPr>
          <w:sz w:val="28"/>
          <w:szCs w:val="28"/>
        </w:rPr>
        <w:t>заработной платы</w:t>
      </w:r>
      <w:r w:rsidRPr="00583939">
        <w:rPr>
          <w:rFonts w:eastAsia="Calibri"/>
          <w:sz w:val="28"/>
          <w:szCs w:val="28"/>
          <w:lang w:eastAsia="en-US"/>
        </w:rPr>
        <w:t xml:space="preserve"> руководителя учреждения</w:t>
      </w:r>
    </w:p>
    <w:p w:rsidR="00F8043A" w:rsidRPr="00583939" w:rsidRDefault="00F8043A" w:rsidP="00F8043A">
      <w:pPr>
        <w:autoSpaceDE w:val="0"/>
        <w:autoSpaceDN w:val="0"/>
        <w:ind w:firstLine="709"/>
        <w:jc w:val="right"/>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275"/>
        <w:gridCol w:w="3212"/>
      </w:tblGrid>
      <w:tr w:rsidR="00F8043A" w:rsidRPr="00583939" w:rsidTr="00D201DF">
        <w:tc>
          <w:tcPr>
            <w:tcW w:w="6533" w:type="dxa"/>
            <w:tcBorders>
              <w:top w:val="single" w:sz="4" w:space="0" w:color="auto"/>
              <w:left w:val="single" w:sz="4" w:space="0" w:color="auto"/>
              <w:bottom w:val="single" w:sz="4" w:space="0" w:color="auto"/>
              <w:right w:val="single" w:sz="4" w:space="0" w:color="auto"/>
            </w:tcBorders>
            <w:hideMark/>
          </w:tcPr>
          <w:p w:rsidR="00F8043A" w:rsidRPr="00583939" w:rsidRDefault="00F8043A" w:rsidP="00D201DF">
            <w:pPr>
              <w:autoSpaceDE w:val="0"/>
              <w:autoSpaceDN w:val="0"/>
              <w:jc w:val="center"/>
              <w:rPr>
                <w:sz w:val="28"/>
                <w:szCs w:val="28"/>
              </w:rPr>
            </w:pPr>
            <w:r w:rsidRPr="00583939">
              <w:rPr>
                <w:sz w:val="28"/>
                <w:szCs w:val="28"/>
              </w:rPr>
              <w:t>Среднесписочная численность</w:t>
            </w:r>
          </w:p>
          <w:p w:rsidR="00F8043A" w:rsidRPr="00583939" w:rsidRDefault="00F8043A" w:rsidP="00D201DF">
            <w:pPr>
              <w:autoSpaceDE w:val="0"/>
              <w:autoSpaceDN w:val="0"/>
              <w:jc w:val="center"/>
              <w:rPr>
                <w:sz w:val="28"/>
                <w:szCs w:val="28"/>
              </w:rPr>
            </w:pPr>
            <w:r w:rsidRPr="00583939">
              <w:rPr>
                <w:sz w:val="28"/>
                <w:szCs w:val="28"/>
              </w:rPr>
              <w:t xml:space="preserve">(человек) </w:t>
            </w:r>
          </w:p>
        </w:tc>
        <w:tc>
          <w:tcPr>
            <w:tcW w:w="3341" w:type="dxa"/>
            <w:tcBorders>
              <w:top w:val="single" w:sz="4" w:space="0" w:color="auto"/>
              <w:left w:val="single" w:sz="4" w:space="0" w:color="auto"/>
              <w:bottom w:val="single" w:sz="4" w:space="0" w:color="auto"/>
              <w:right w:val="single" w:sz="4" w:space="0" w:color="auto"/>
            </w:tcBorders>
            <w:hideMark/>
          </w:tcPr>
          <w:p w:rsidR="00F8043A" w:rsidRPr="00583939" w:rsidRDefault="00F8043A" w:rsidP="00D201DF">
            <w:pPr>
              <w:autoSpaceDE w:val="0"/>
              <w:autoSpaceDN w:val="0"/>
              <w:jc w:val="center"/>
              <w:rPr>
                <w:sz w:val="28"/>
                <w:szCs w:val="28"/>
              </w:rPr>
            </w:pPr>
            <w:r w:rsidRPr="00583939">
              <w:rPr>
                <w:sz w:val="28"/>
                <w:szCs w:val="28"/>
              </w:rPr>
              <w:t xml:space="preserve">Размеры предельного соотношения </w:t>
            </w:r>
          </w:p>
        </w:tc>
      </w:tr>
      <w:tr w:rsidR="00F8043A" w:rsidRPr="00583939" w:rsidTr="00D201DF">
        <w:trPr>
          <w:tblHeader/>
        </w:trPr>
        <w:tc>
          <w:tcPr>
            <w:tcW w:w="6533" w:type="dxa"/>
            <w:tcBorders>
              <w:top w:val="single" w:sz="4" w:space="0" w:color="auto"/>
              <w:left w:val="single" w:sz="4" w:space="0" w:color="auto"/>
              <w:bottom w:val="single" w:sz="4" w:space="0" w:color="auto"/>
              <w:right w:val="single" w:sz="4" w:space="0" w:color="auto"/>
            </w:tcBorders>
            <w:hideMark/>
          </w:tcPr>
          <w:p w:rsidR="00F8043A" w:rsidRPr="00583939" w:rsidRDefault="00F8043A" w:rsidP="00D201DF">
            <w:pPr>
              <w:autoSpaceDE w:val="0"/>
              <w:autoSpaceDN w:val="0"/>
              <w:jc w:val="center"/>
              <w:rPr>
                <w:sz w:val="28"/>
                <w:szCs w:val="28"/>
                <w:lang w:val="en-US"/>
              </w:rPr>
            </w:pPr>
            <w:r w:rsidRPr="00583939">
              <w:rPr>
                <w:sz w:val="28"/>
                <w:szCs w:val="28"/>
                <w:lang w:val="en-US"/>
              </w:rPr>
              <w:t>1</w:t>
            </w:r>
          </w:p>
        </w:tc>
        <w:tc>
          <w:tcPr>
            <w:tcW w:w="3341" w:type="dxa"/>
            <w:tcBorders>
              <w:top w:val="single" w:sz="4" w:space="0" w:color="auto"/>
              <w:left w:val="single" w:sz="4" w:space="0" w:color="auto"/>
              <w:bottom w:val="single" w:sz="4" w:space="0" w:color="auto"/>
              <w:right w:val="single" w:sz="4" w:space="0" w:color="auto"/>
            </w:tcBorders>
            <w:hideMark/>
          </w:tcPr>
          <w:p w:rsidR="00F8043A" w:rsidRPr="00583939" w:rsidRDefault="00F8043A" w:rsidP="00D201DF">
            <w:pPr>
              <w:autoSpaceDE w:val="0"/>
              <w:autoSpaceDN w:val="0"/>
              <w:jc w:val="center"/>
              <w:rPr>
                <w:sz w:val="28"/>
                <w:szCs w:val="28"/>
                <w:lang w:val="en-US"/>
              </w:rPr>
            </w:pPr>
            <w:r w:rsidRPr="00583939">
              <w:rPr>
                <w:sz w:val="28"/>
                <w:szCs w:val="28"/>
                <w:lang w:val="en-US"/>
              </w:rPr>
              <w:t>2</w:t>
            </w:r>
          </w:p>
        </w:tc>
      </w:tr>
      <w:tr w:rsidR="00F8043A" w:rsidRPr="00583939" w:rsidTr="00D201DF">
        <w:tc>
          <w:tcPr>
            <w:tcW w:w="6533" w:type="dxa"/>
            <w:tcBorders>
              <w:top w:val="single" w:sz="4" w:space="0" w:color="auto"/>
              <w:left w:val="single" w:sz="4" w:space="0" w:color="auto"/>
              <w:bottom w:val="single" w:sz="4" w:space="0" w:color="auto"/>
              <w:right w:val="single" w:sz="4" w:space="0" w:color="auto"/>
            </w:tcBorders>
            <w:hideMark/>
          </w:tcPr>
          <w:p w:rsidR="00F8043A" w:rsidRPr="00583939" w:rsidRDefault="00F8043A" w:rsidP="00D201DF">
            <w:pPr>
              <w:autoSpaceDE w:val="0"/>
              <w:autoSpaceDN w:val="0"/>
              <w:jc w:val="center"/>
              <w:rPr>
                <w:sz w:val="28"/>
                <w:szCs w:val="28"/>
              </w:rPr>
            </w:pPr>
            <w:r w:rsidRPr="00583939">
              <w:rPr>
                <w:sz w:val="28"/>
                <w:szCs w:val="28"/>
              </w:rPr>
              <w:t>До 50</w:t>
            </w:r>
          </w:p>
        </w:tc>
        <w:tc>
          <w:tcPr>
            <w:tcW w:w="3341" w:type="dxa"/>
            <w:tcBorders>
              <w:top w:val="single" w:sz="4" w:space="0" w:color="auto"/>
              <w:left w:val="single" w:sz="4" w:space="0" w:color="auto"/>
              <w:bottom w:val="single" w:sz="4" w:space="0" w:color="auto"/>
              <w:right w:val="single" w:sz="4" w:space="0" w:color="auto"/>
            </w:tcBorders>
            <w:hideMark/>
          </w:tcPr>
          <w:p w:rsidR="00F8043A" w:rsidRPr="00583939" w:rsidRDefault="00F8043A" w:rsidP="00D201DF">
            <w:pPr>
              <w:suppressLineNumbers/>
              <w:snapToGrid w:val="0"/>
              <w:jc w:val="center"/>
              <w:rPr>
                <w:rFonts w:eastAsia="Lucida Sans Unicode"/>
                <w:sz w:val="28"/>
                <w:szCs w:val="28"/>
              </w:rPr>
            </w:pPr>
            <w:r w:rsidRPr="00583939">
              <w:rPr>
                <w:rFonts w:eastAsia="Lucida Sans Unicode"/>
                <w:sz w:val="28"/>
                <w:szCs w:val="28"/>
              </w:rPr>
              <w:t>3,0</w:t>
            </w:r>
          </w:p>
        </w:tc>
      </w:tr>
      <w:tr w:rsidR="00F8043A" w:rsidRPr="00583939" w:rsidTr="00D201DF">
        <w:tc>
          <w:tcPr>
            <w:tcW w:w="6533" w:type="dxa"/>
            <w:tcBorders>
              <w:top w:val="single" w:sz="4" w:space="0" w:color="auto"/>
              <w:left w:val="single" w:sz="4" w:space="0" w:color="auto"/>
              <w:bottom w:val="single" w:sz="4" w:space="0" w:color="auto"/>
              <w:right w:val="single" w:sz="4" w:space="0" w:color="auto"/>
            </w:tcBorders>
            <w:hideMark/>
          </w:tcPr>
          <w:p w:rsidR="00F8043A" w:rsidRPr="00583939" w:rsidRDefault="00F8043A" w:rsidP="00D201DF">
            <w:pPr>
              <w:autoSpaceDE w:val="0"/>
              <w:autoSpaceDN w:val="0"/>
              <w:jc w:val="center"/>
              <w:rPr>
                <w:sz w:val="28"/>
                <w:szCs w:val="28"/>
              </w:rPr>
            </w:pPr>
            <w:r w:rsidRPr="00583939">
              <w:rPr>
                <w:sz w:val="28"/>
                <w:szCs w:val="28"/>
              </w:rPr>
              <w:t>От 51 до 100</w:t>
            </w:r>
          </w:p>
        </w:tc>
        <w:tc>
          <w:tcPr>
            <w:tcW w:w="3341" w:type="dxa"/>
            <w:tcBorders>
              <w:top w:val="single" w:sz="4" w:space="0" w:color="auto"/>
              <w:left w:val="single" w:sz="4" w:space="0" w:color="auto"/>
              <w:bottom w:val="single" w:sz="4" w:space="0" w:color="auto"/>
              <w:right w:val="single" w:sz="4" w:space="0" w:color="auto"/>
            </w:tcBorders>
            <w:hideMark/>
          </w:tcPr>
          <w:p w:rsidR="00F8043A" w:rsidRPr="00583939" w:rsidRDefault="00F8043A" w:rsidP="00D201DF">
            <w:pPr>
              <w:suppressLineNumbers/>
              <w:snapToGrid w:val="0"/>
              <w:jc w:val="center"/>
              <w:rPr>
                <w:rFonts w:eastAsia="Lucida Sans Unicode"/>
                <w:sz w:val="28"/>
                <w:szCs w:val="28"/>
              </w:rPr>
            </w:pPr>
            <w:r w:rsidRPr="00583939">
              <w:rPr>
                <w:rFonts w:eastAsia="Lucida Sans Unicode"/>
                <w:sz w:val="28"/>
                <w:szCs w:val="28"/>
              </w:rPr>
              <w:t>4,0</w:t>
            </w:r>
          </w:p>
        </w:tc>
      </w:tr>
      <w:tr w:rsidR="00F8043A" w:rsidRPr="00583939" w:rsidTr="00D201DF">
        <w:tc>
          <w:tcPr>
            <w:tcW w:w="6533" w:type="dxa"/>
            <w:tcBorders>
              <w:top w:val="single" w:sz="4" w:space="0" w:color="auto"/>
              <w:left w:val="single" w:sz="4" w:space="0" w:color="auto"/>
              <w:bottom w:val="single" w:sz="4" w:space="0" w:color="auto"/>
              <w:right w:val="single" w:sz="4" w:space="0" w:color="auto"/>
            </w:tcBorders>
            <w:hideMark/>
          </w:tcPr>
          <w:p w:rsidR="00F8043A" w:rsidRPr="00583939" w:rsidRDefault="00F8043A" w:rsidP="00D201DF">
            <w:pPr>
              <w:autoSpaceDE w:val="0"/>
              <w:autoSpaceDN w:val="0"/>
              <w:jc w:val="center"/>
              <w:rPr>
                <w:sz w:val="28"/>
                <w:szCs w:val="28"/>
              </w:rPr>
            </w:pPr>
            <w:r w:rsidRPr="00583939">
              <w:rPr>
                <w:sz w:val="28"/>
                <w:szCs w:val="28"/>
              </w:rPr>
              <w:t>От 101 до 200</w:t>
            </w:r>
          </w:p>
        </w:tc>
        <w:tc>
          <w:tcPr>
            <w:tcW w:w="3341" w:type="dxa"/>
            <w:tcBorders>
              <w:top w:val="single" w:sz="4" w:space="0" w:color="auto"/>
              <w:left w:val="single" w:sz="4" w:space="0" w:color="auto"/>
              <w:bottom w:val="single" w:sz="4" w:space="0" w:color="auto"/>
              <w:right w:val="single" w:sz="4" w:space="0" w:color="auto"/>
            </w:tcBorders>
            <w:hideMark/>
          </w:tcPr>
          <w:p w:rsidR="00F8043A" w:rsidRPr="00583939" w:rsidRDefault="00F8043A" w:rsidP="00D201DF">
            <w:pPr>
              <w:suppressLineNumbers/>
              <w:snapToGrid w:val="0"/>
              <w:jc w:val="center"/>
              <w:rPr>
                <w:rFonts w:eastAsia="Lucida Sans Unicode"/>
                <w:sz w:val="28"/>
                <w:szCs w:val="28"/>
              </w:rPr>
            </w:pPr>
            <w:r w:rsidRPr="00583939">
              <w:rPr>
                <w:rFonts w:eastAsia="Lucida Sans Unicode"/>
                <w:sz w:val="28"/>
                <w:szCs w:val="28"/>
              </w:rPr>
              <w:t>5,0</w:t>
            </w:r>
          </w:p>
        </w:tc>
      </w:tr>
      <w:tr w:rsidR="00F8043A" w:rsidRPr="00583939" w:rsidTr="00D201DF">
        <w:tc>
          <w:tcPr>
            <w:tcW w:w="6533" w:type="dxa"/>
            <w:tcBorders>
              <w:top w:val="single" w:sz="4" w:space="0" w:color="auto"/>
              <w:left w:val="single" w:sz="4" w:space="0" w:color="auto"/>
              <w:bottom w:val="single" w:sz="4" w:space="0" w:color="auto"/>
              <w:right w:val="single" w:sz="4" w:space="0" w:color="auto"/>
            </w:tcBorders>
            <w:hideMark/>
          </w:tcPr>
          <w:p w:rsidR="00F8043A" w:rsidRPr="00583939" w:rsidRDefault="00F8043A" w:rsidP="00D201DF">
            <w:pPr>
              <w:autoSpaceDE w:val="0"/>
              <w:autoSpaceDN w:val="0"/>
              <w:jc w:val="center"/>
              <w:rPr>
                <w:sz w:val="28"/>
                <w:szCs w:val="28"/>
              </w:rPr>
            </w:pPr>
            <w:r w:rsidRPr="00583939">
              <w:rPr>
                <w:sz w:val="28"/>
                <w:szCs w:val="28"/>
              </w:rPr>
              <w:t>Свыше 200</w:t>
            </w:r>
          </w:p>
        </w:tc>
        <w:tc>
          <w:tcPr>
            <w:tcW w:w="3341" w:type="dxa"/>
            <w:tcBorders>
              <w:top w:val="single" w:sz="4" w:space="0" w:color="auto"/>
              <w:left w:val="single" w:sz="4" w:space="0" w:color="auto"/>
              <w:bottom w:val="single" w:sz="4" w:space="0" w:color="auto"/>
              <w:right w:val="single" w:sz="4" w:space="0" w:color="auto"/>
            </w:tcBorders>
            <w:hideMark/>
          </w:tcPr>
          <w:p w:rsidR="00F8043A" w:rsidRPr="00583939" w:rsidRDefault="00F8043A" w:rsidP="00D201DF">
            <w:pPr>
              <w:suppressLineNumbers/>
              <w:snapToGrid w:val="0"/>
              <w:jc w:val="center"/>
              <w:rPr>
                <w:rFonts w:eastAsia="Lucida Sans Unicode"/>
                <w:sz w:val="28"/>
                <w:szCs w:val="28"/>
              </w:rPr>
            </w:pPr>
            <w:r w:rsidRPr="00583939">
              <w:rPr>
                <w:rFonts w:eastAsia="Lucida Sans Unicode"/>
                <w:sz w:val="28"/>
                <w:szCs w:val="28"/>
              </w:rPr>
              <w:t>6,0</w:t>
            </w:r>
          </w:p>
        </w:tc>
      </w:tr>
    </w:tbl>
    <w:p w:rsidR="00F8043A" w:rsidRPr="00583939" w:rsidRDefault="00F8043A" w:rsidP="00F8043A">
      <w:pPr>
        <w:autoSpaceDE w:val="0"/>
        <w:autoSpaceDN w:val="0"/>
        <w:ind w:firstLine="540"/>
        <w:jc w:val="right"/>
        <w:rPr>
          <w:rFonts w:eastAsia="Calibri"/>
          <w:sz w:val="28"/>
          <w:szCs w:val="28"/>
          <w:lang w:eastAsia="en-US"/>
        </w:rPr>
      </w:pPr>
    </w:p>
    <w:p w:rsidR="002927CC" w:rsidRDefault="00F8043A" w:rsidP="00F804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5.6.2.  По решению министерства</w:t>
      </w:r>
      <w:r w:rsidR="002927CC">
        <w:rPr>
          <w:rFonts w:eastAsia="Calibri"/>
          <w:sz w:val="28"/>
          <w:szCs w:val="28"/>
          <w:lang w:eastAsia="en-US"/>
        </w:rPr>
        <w:t xml:space="preserve"> руководителю учреждения </w:t>
      </w:r>
      <w:r w:rsidRPr="00583939">
        <w:rPr>
          <w:rFonts w:eastAsia="Calibri"/>
          <w:sz w:val="28"/>
          <w:szCs w:val="28"/>
          <w:lang w:eastAsia="en-US"/>
        </w:rPr>
        <w:t xml:space="preserve">на определенный период может устанавливаться предельное соотношение заработной платы в индивидуальном порядке без учета среднесписочной численности работников (для вновь создаваемых учреждений, при приостановлении основной деятельности учреждения, в том числе в связи с капитальным ремонтом, реконструкцией), но не более </w:t>
      </w:r>
      <w:r w:rsidR="002927CC">
        <w:rPr>
          <w:rFonts w:eastAsia="Calibri"/>
          <w:sz w:val="28"/>
          <w:szCs w:val="28"/>
          <w:lang w:eastAsia="en-US"/>
        </w:rPr>
        <w:t>6,0 для руководителя учреждения.</w:t>
      </w:r>
    </w:p>
    <w:p w:rsidR="00F8043A" w:rsidRPr="00583939" w:rsidRDefault="002927CC" w:rsidP="00F8043A">
      <w:pPr>
        <w:autoSpaceDE w:val="0"/>
        <w:autoSpaceDN w:val="0"/>
        <w:adjustRightInd w:val="0"/>
        <w:ind w:firstLine="709"/>
        <w:jc w:val="both"/>
        <w:rPr>
          <w:rFonts w:eastAsia="Calibri"/>
          <w:sz w:val="28"/>
          <w:szCs w:val="28"/>
          <w:lang w:eastAsia="en-US"/>
        </w:rPr>
      </w:pPr>
      <w:r>
        <w:rPr>
          <w:rFonts w:eastAsia="Calibri"/>
          <w:sz w:val="28"/>
          <w:szCs w:val="28"/>
          <w:lang w:eastAsia="en-US"/>
        </w:rPr>
        <w:t>5.6.3</w:t>
      </w:r>
      <w:r w:rsidR="00F8043A" w:rsidRPr="00583939">
        <w:rPr>
          <w:rFonts w:eastAsia="Calibri"/>
          <w:sz w:val="28"/>
          <w:szCs w:val="28"/>
          <w:lang w:eastAsia="en-US"/>
        </w:rPr>
        <w:t>. Установленный размер предельного соотношения заработной платы является обязательным для включения в трудовой договор.</w:t>
      </w:r>
    </w:p>
    <w:p w:rsidR="00F8043A" w:rsidRDefault="002927CC" w:rsidP="00F8043A">
      <w:pPr>
        <w:autoSpaceDE w:val="0"/>
        <w:autoSpaceDN w:val="0"/>
        <w:ind w:firstLine="709"/>
        <w:jc w:val="both"/>
        <w:rPr>
          <w:sz w:val="28"/>
          <w:szCs w:val="28"/>
        </w:rPr>
      </w:pPr>
      <w:r>
        <w:rPr>
          <w:sz w:val="28"/>
          <w:szCs w:val="28"/>
        </w:rPr>
        <w:t>5.6.4</w:t>
      </w:r>
      <w:r w:rsidR="00F8043A" w:rsidRPr="00583939">
        <w:rPr>
          <w:sz w:val="28"/>
          <w:szCs w:val="28"/>
        </w:rPr>
        <w:t>. Ответственность за соблюдение предельного соотношения заработной платы несут руководители учреждений.</w:t>
      </w:r>
    </w:p>
    <w:p w:rsidR="00BB4275" w:rsidRPr="00583939" w:rsidRDefault="00BB4275" w:rsidP="00F8043A">
      <w:pPr>
        <w:autoSpaceDE w:val="0"/>
        <w:autoSpaceDN w:val="0"/>
        <w:ind w:firstLine="709"/>
        <w:jc w:val="both"/>
        <w:rPr>
          <w:sz w:val="28"/>
          <w:szCs w:val="28"/>
        </w:rPr>
      </w:pPr>
    </w:p>
    <w:p w:rsidR="00F8043A" w:rsidRPr="004F051A" w:rsidRDefault="00F8043A" w:rsidP="00F8043A">
      <w:pPr>
        <w:autoSpaceDE w:val="0"/>
        <w:autoSpaceDN w:val="0"/>
        <w:adjustRightInd w:val="0"/>
        <w:contextualSpacing/>
        <w:jc w:val="center"/>
        <w:rPr>
          <w:rFonts w:eastAsia="Calibri"/>
          <w:b/>
          <w:sz w:val="28"/>
          <w:szCs w:val="28"/>
          <w:lang w:eastAsia="en-US"/>
        </w:rPr>
      </w:pPr>
      <w:r w:rsidRPr="004F051A">
        <w:rPr>
          <w:rFonts w:eastAsia="Calibri"/>
          <w:b/>
          <w:sz w:val="28"/>
          <w:szCs w:val="28"/>
          <w:lang w:eastAsia="en-US"/>
        </w:rPr>
        <w:t xml:space="preserve">6. Особенности условий </w:t>
      </w:r>
    </w:p>
    <w:p w:rsidR="00F8043A" w:rsidRPr="004F051A" w:rsidRDefault="00F8043A" w:rsidP="00F8043A">
      <w:pPr>
        <w:autoSpaceDE w:val="0"/>
        <w:autoSpaceDN w:val="0"/>
        <w:adjustRightInd w:val="0"/>
        <w:contextualSpacing/>
        <w:jc w:val="center"/>
        <w:rPr>
          <w:rFonts w:eastAsia="Calibri"/>
          <w:b/>
          <w:sz w:val="28"/>
          <w:szCs w:val="28"/>
          <w:lang w:eastAsia="en-US"/>
        </w:rPr>
      </w:pPr>
      <w:r w:rsidRPr="004F051A">
        <w:rPr>
          <w:rFonts w:eastAsia="Calibri"/>
          <w:b/>
          <w:sz w:val="28"/>
          <w:szCs w:val="28"/>
          <w:lang w:eastAsia="en-US"/>
        </w:rPr>
        <w:t xml:space="preserve">оплаты труда педагогических работников </w:t>
      </w:r>
    </w:p>
    <w:p w:rsidR="00F8043A" w:rsidRPr="00583939" w:rsidRDefault="00F8043A" w:rsidP="00F8043A">
      <w:pPr>
        <w:autoSpaceDE w:val="0"/>
        <w:autoSpaceDN w:val="0"/>
        <w:adjustRightInd w:val="0"/>
        <w:contextualSpacing/>
        <w:jc w:val="right"/>
        <w:rPr>
          <w:rFonts w:eastAsia="Calibri"/>
          <w:sz w:val="28"/>
          <w:szCs w:val="28"/>
          <w:lang w:eastAsia="en-US"/>
        </w:rPr>
      </w:pPr>
    </w:p>
    <w:p w:rsidR="00F8043A" w:rsidRPr="00583939" w:rsidRDefault="00F8043A" w:rsidP="00F804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6.1. Продолжительность рабочего времени педагогических работников или нормы часов педагогической работы за ставку заработной платы определяются в соответствии с положениями приказа </w:t>
      </w:r>
      <w:proofErr w:type="spellStart"/>
      <w:r w:rsidRPr="00583939">
        <w:rPr>
          <w:rFonts w:eastAsia="Calibri"/>
          <w:sz w:val="28"/>
          <w:szCs w:val="28"/>
          <w:lang w:eastAsia="en-US"/>
        </w:rPr>
        <w:t>Минобрнауки</w:t>
      </w:r>
      <w:proofErr w:type="spellEnd"/>
      <w:r w:rsidRPr="00583939">
        <w:rPr>
          <w:rFonts w:eastAsia="Calibri"/>
          <w:sz w:val="28"/>
          <w:szCs w:val="28"/>
          <w:lang w:eastAsia="en-US"/>
        </w:rPr>
        <w:t xml:space="preserve"> России № 1601, предусматривающими, что в зависимости от должности и (или) специальности педагогических работников с учетом особенностей их труда устанавливается либо продолжительность рабочего времени, либо норма часов педагогической работы за ставку заработной платы.</w:t>
      </w:r>
    </w:p>
    <w:p w:rsidR="00F8043A" w:rsidRPr="00583939" w:rsidRDefault="00C124A0" w:rsidP="00F8043A">
      <w:pPr>
        <w:autoSpaceDE w:val="0"/>
        <w:autoSpaceDN w:val="0"/>
        <w:adjustRightInd w:val="0"/>
        <w:ind w:firstLine="709"/>
        <w:jc w:val="both"/>
        <w:rPr>
          <w:rFonts w:eastAsia="Calibri"/>
          <w:sz w:val="28"/>
          <w:szCs w:val="28"/>
          <w:lang w:eastAsia="en-US"/>
        </w:rPr>
      </w:pPr>
      <w:r>
        <w:rPr>
          <w:rFonts w:eastAsia="Calibri"/>
          <w:sz w:val="28"/>
          <w:szCs w:val="28"/>
          <w:lang w:eastAsia="en-US"/>
        </w:rPr>
        <w:t>6.2</w:t>
      </w:r>
      <w:r w:rsidR="00F8043A" w:rsidRPr="00583939">
        <w:rPr>
          <w:rFonts w:eastAsia="Calibri"/>
          <w:sz w:val="28"/>
          <w:szCs w:val="28"/>
          <w:lang w:eastAsia="en-US"/>
        </w:rPr>
        <w:t>. В трудовые договоры с педагогическими работниками, для которых предусмотрены нормы часов педагогической работы за ставку заработной платы, включаются условия, связанные с:</w:t>
      </w:r>
    </w:p>
    <w:p w:rsidR="00F8043A" w:rsidRPr="00BB4275" w:rsidRDefault="00F8043A" w:rsidP="00BB4275">
      <w:pPr>
        <w:pStyle w:val="aff0"/>
        <w:numPr>
          <w:ilvl w:val="0"/>
          <w:numId w:val="11"/>
        </w:numPr>
        <w:rPr>
          <w:rFonts w:ascii="Times New Roman" w:hAnsi="Times New Roman" w:cs="Times New Roman"/>
        </w:rPr>
      </w:pPr>
      <w:r w:rsidRPr="00BB4275">
        <w:rPr>
          <w:rFonts w:ascii="Times New Roman" w:hAnsi="Times New Roman" w:cs="Times New Roman"/>
        </w:rPr>
        <w:t>установленным объемом педагогической работы;</w:t>
      </w:r>
    </w:p>
    <w:p w:rsidR="00F8043A" w:rsidRPr="00BB4275" w:rsidRDefault="00F8043A" w:rsidP="00BB4275">
      <w:pPr>
        <w:pStyle w:val="aff0"/>
        <w:numPr>
          <w:ilvl w:val="0"/>
          <w:numId w:val="11"/>
        </w:numPr>
        <w:rPr>
          <w:rFonts w:ascii="Times New Roman" w:hAnsi="Times New Roman" w:cs="Times New Roman"/>
        </w:rPr>
      </w:pPr>
      <w:r w:rsidRPr="00BB4275">
        <w:rPr>
          <w:rFonts w:ascii="Times New Roman" w:hAnsi="Times New Roman" w:cs="Times New Roman"/>
        </w:rPr>
        <w:t>размером ставки заработной платы, применяемым для исчисления заработной платы в зависимости от установленного объема педагогической работы;</w:t>
      </w:r>
    </w:p>
    <w:p w:rsidR="00F8043A" w:rsidRPr="00BB4275" w:rsidRDefault="00F8043A" w:rsidP="00BB4275">
      <w:pPr>
        <w:pStyle w:val="aff0"/>
        <w:numPr>
          <w:ilvl w:val="0"/>
          <w:numId w:val="11"/>
        </w:numPr>
        <w:rPr>
          <w:rFonts w:ascii="Times New Roman" w:hAnsi="Times New Roman" w:cs="Times New Roman"/>
        </w:rPr>
      </w:pPr>
      <w:r w:rsidRPr="00BB4275">
        <w:rPr>
          <w:rFonts w:ascii="Times New Roman" w:hAnsi="Times New Roman" w:cs="Times New Roman"/>
        </w:rPr>
        <w:t>размером заработной платы, исчисленным с учетом установленного объема педагогической работы.</w:t>
      </w:r>
    </w:p>
    <w:p w:rsidR="00F8043A" w:rsidRPr="00583939" w:rsidRDefault="00F8043A" w:rsidP="00F8043A">
      <w:pPr>
        <w:autoSpaceDE w:val="0"/>
        <w:autoSpaceDN w:val="0"/>
        <w:ind w:firstLine="709"/>
        <w:jc w:val="both"/>
        <w:rPr>
          <w:sz w:val="28"/>
          <w:szCs w:val="28"/>
        </w:rPr>
      </w:pPr>
      <w:r w:rsidRPr="00583939">
        <w:rPr>
          <w:sz w:val="28"/>
          <w:szCs w:val="28"/>
        </w:rPr>
        <w:t>6</w:t>
      </w:r>
      <w:r w:rsidRPr="00583939">
        <w:rPr>
          <w:rFonts w:eastAsia="Calibri"/>
          <w:sz w:val="28"/>
          <w:szCs w:val="28"/>
          <w:lang w:eastAsia="en-US"/>
        </w:rPr>
        <w:t>.4. Режим рабочего времени и времени отдыха педагогических работников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п</w:t>
      </w:r>
      <w:r w:rsidRPr="00583939">
        <w:rPr>
          <w:sz w:val="28"/>
          <w:szCs w:val="28"/>
        </w:rPr>
        <w:t>риказом Министерства образования и науки Российской Федерации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rsidR="00F8043A" w:rsidRPr="00583939" w:rsidRDefault="00F8043A" w:rsidP="00F8043A">
      <w:pPr>
        <w:autoSpaceDE w:val="0"/>
        <w:autoSpaceDN w:val="0"/>
        <w:ind w:firstLine="709"/>
        <w:jc w:val="both"/>
        <w:rPr>
          <w:sz w:val="28"/>
          <w:szCs w:val="28"/>
        </w:rPr>
      </w:pPr>
      <w:r w:rsidRPr="00583939">
        <w:rPr>
          <w:sz w:val="28"/>
          <w:szCs w:val="28"/>
        </w:rPr>
        <w:t>6.5. В тех случаях, когда переработка рабочего времени воспитат</w:t>
      </w:r>
      <w:r w:rsidR="00A30A9D">
        <w:rPr>
          <w:sz w:val="28"/>
          <w:szCs w:val="28"/>
        </w:rPr>
        <w:t xml:space="preserve">елями, </w:t>
      </w:r>
      <w:r w:rsidRPr="00583939">
        <w:rPr>
          <w:sz w:val="28"/>
          <w:szCs w:val="28"/>
        </w:rPr>
        <w:t xml:space="preserve"> младшими воспитателями осуществляется вследствие неявки сменяющего работника или родителей и выполняется за пределами рабочего времени, установленного графиками работы, оплата </w:t>
      </w:r>
      <w:r>
        <w:rPr>
          <w:sz w:val="28"/>
          <w:szCs w:val="28"/>
        </w:rPr>
        <w:t xml:space="preserve">             </w:t>
      </w:r>
      <w:r w:rsidRPr="00583939">
        <w:rPr>
          <w:sz w:val="28"/>
          <w:szCs w:val="28"/>
        </w:rPr>
        <w:t>их труда производится как за сверхурочную работу в соответствии со статьей 152 ТК РФ.</w:t>
      </w:r>
    </w:p>
    <w:p w:rsidR="00F8043A" w:rsidRPr="00583939" w:rsidRDefault="00F8043A" w:rsidP="00F8043A">
      <w:pPr>
        <w:autoSpaceDE w:val="0"/>
        <w:autoSpaceDN w:val="0"/>
        <w:ind w:firstLine="709"/>
        <w:jc w:val="both"/>
        <w:rPr>
          <w:rFonts w:eastAsia="Calibri"/>
          <w:sz w:val="28"/>
          <w:szCs w:val="28"/>
          <w:lang w:eastAsia="en-US"/>
        </w:rPr>
      </w:pPr>
      <w:r w:rsidRPr="00583939">
        <w:rPr>
          <w:sz w:val="28"/>
          <w:szCs w:val="28"/>
        </w:rPr>
        <w:t>6</w:t>
      </w:r>
      <w:r w:rsidRPr="00583939">
        <w:rPr>
          <w:rFonts w:eastAsia="Calibri"/>
          <w:sz w:val="28"/>
          <w:szCs w:val="28"/>
          <w:lang w:eastAsia="en-US"/>
        </w:rPr>
        <w:t>.6. Выполнение работы по совместительству педагогических работников осуществляется с учетом особенностей, установленных постановлением Минтруда России от</w:t>
      </w:r>
      <w:r w:rsidRPr="00583939">
        <w:rPr>
          <w:sz w:val="28"/>
          <w:szCs w:val="28"/>
        </w:rPr>
        <w:t> </w:t>
      </w:r>
      <w:r w:rsidRPr="00583939">
        <w:rPr>
          <w:rFonts w:eastAsia="Calibri"/>
          <w:sz w:val="28"/>
          <w:szCs w:val="28"/>
          <w:lang w:eastAsia="en-US"/>
        </w:rPr>
        <w:t>30.06.2003 № 41 «Об особенностях работы по совместительству педагогических, медицинских, фармацевтических работников и работников культуры».</w:t>
      </w:r>
    </w:p>
    <w:p w:rsidR="00F8043A" w:rsidRPr="00583939" w:rsidRDefault="00F8043A" w:rsidP="00F804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Предоставление учебной нагрузки указанным лицам, а также педагогическим и иным работникам других организаций осуществляется с учетом мнения представительного органа работников и при </w:t>
      </w:r>
      <w:proofErr w:type="gramStart"/>
      <w:r w:rsidRPr="00583939">
        <w:rPr>
          <w:rFonts w:eastAsia="Calibri"/>
          <w:sz w:val="28"/>
          <w:szCs w:val="28"/>
          <w:lang w:eastAsia="en-US"/>
        </w:rPr>
        <w:t xml:space="preserve">условии, </w:t>
      </w:r>
      <w:r>
        <w:rPr>
          <w:rFonts w:eastAsia="Calibri"/>
          <w:sz w:val="28"/>
          <w:szCs w:val="28"/>
          <w:lang w:eastAsia="en-US"/>
        </w:rPr>
        <w:t xml:space="preserve">  </w:t>
      </w:r>
      <w:proofErr w:type="gramEnd"/>
      <w:r>
        <w:rPr>
          <w:rFonts w:eastAsia="Calibri"/>
          <w:sz w:val="28"/>
          <w:szCs w:val="28"/>
          <w:lang w:eastAsia="en-US"/>
        </w:rPr>
        <w:t xml:space="preserve">                   </w:t>
      </w:r>
      <w:r w:rsidRPr="00583939">
        <w:rPr>
          <w:rFonts w:eastAsia="Calibri"/>
          <w:sz w:val="28"/>
          <w:szCs w:val="28"/>
          <w:lang w:eastAsia="en-US"/>
        </w:rPr>
        <w:t>что педагогические работники, для которых данное образовательное учреждение является местом основной работы, обеспечены учебной нагрузкой по своей специальности в объеме не менее чем на одну ставку заработной платы.</w:t>
      </w:r>
    </w:p>
    <w:p w:rsidR="00F8043A" w:rsidRPr="00583939" w:rsidRDefault="00C124A0" w:rsidP="00F8043A">
      <w:pPr>
        <w:autoSpaceDE w:val="0"/>
        <w:autoSpaceDN w:val="0"/>
        <w:ind w:firstLine="709"/>
        <w:jc w:val="both"/>
        <w:rPr>
          <w:sz w:val="28"/>
          <w:szCs w:val="28"/>
        </w:rPr>
      </w:pPr>
      <w:r>
        <w:rPr>
          <w:sz w:val="28"/>
          <w:szCs w:val="28"/>
        </w:rPr>
        <w:t>6.7</w:t>
      </w:r>
      <w:r w:rsidR="00F8043A" w:rsidRPr="00583939">
        <w:rPr>
          <w:sz w:val="28"/>
          <w:szCs w:val="28"/>
        </w:rPr>
        <w:t>. Порядок оп</w:t>
      </w:r>
      <w:r w:rsidR="00F8043A" w:rsidRPr="00583939">
        <w:rPr>
          <w:rFonts w:eastAsia="Calibri"/>
          <w:sz w:val="28"/>
          <w:szCs w:val="28"/>
          <w:lang w:eastAsia="en-US"/>
        </w:rPr>
        <w:t>ределения размера месячной заработной платы педагогическим работникам,</w:t>
      </w:r>
      <w:r w:rsidR="00F8043A" w:rsidRPr="00583939">
        <w:rPr>
          <w:sz w:val="28"/>
          <w:szCs w:val="28"/>
        </w:rPr>
        <w:t xml:space="preserve"> для которых установлены нормы часов педагогической работы  в неделю.</w:t>
      </w:r>
    </w:p>
    <w:p w:rsidR="00F8043A" w:rsidRPr="00583939" w:rsidRDefault="00C124A0" w:rsidP="00F8043A">
      <w:pPr>
        <w:autoSpaceDE w:val="0"/>
        <w:autoSpaceDN w:val="0"/>
        <w:adjustRightInd w:val="0"/>
        <w:ind w:firstLine="709"/>
        <w:jc w:val="both"/>
        <w:rPr>
          <w:rFonts w:eastAsia="Calibri"/>
          <w:sz w:val="28"/>
          <w:szCs w:val="28"/>
          <w:lang w:eastAsia="en-US"/>
        </w:rPr>
      </w:pPr>
      <w:r>
        <w:rPr>
          <w:rFonts w:eastAsia="Calibri"/>
          <w:sz w:val="28"/>
          <w:szCs w:val="28"/>
          <w:lang w:eastAsia="en-US"/>
        </w:rPr>
        <w:t>6.7</w:t>
      </w:r>
      <w:r w:rsidR="00F8043A" w:rsidRPr="00583939">
        <w:rPr>
          <w:rFonts w:eastAsia="Calibri"/>
          <w:sz w:val="28"/>
          <w:szCs w:val="28"/>
          <w:lang w:eastAsia="en-US"/>
        </w:rPr>
        <w:t xml:space="preserve">.1. Месячная заработная плата </w:t>
      </w:r>
      <w:r w:rsidR="00F8043A" w:rsidRPr="00583939">
        <w:rPr>
          <w:sz w:val="28"/>
          <w:szCs w:val="28"/>
        </w:rPr>
        <w:t xml:space="preserve">без учета компенсационных и стимулирующих выплат педагогических работников,  </w:t>
      </w:r>
      <w:r w:rsidR="00F8043A" w:rsidRPr="00583939">
        <w:rPr>
          <w:rFonts w:eastAsia="Calibri"/>
          <w:sz w:val="28"/>
          <w:szCs w:val="28"/>
          <w:lang w:eastAsia="en-US"/>
        </w:rPr>
        <w:t>для которых нормы часов педагогической работы в неделю за ставку заработной платы установлены пунктами 2.3 – 2.7 приложения</w:t>
      </w:r>
      <w:r w:rsidR="00F8043A" w:rsidRPr="00583939">
        <w:rPr>
          <w:sz w:val="28"/>
          <w:szCs w:val="28"/>
        </w:rPr>
        <w:t> </w:t>
      </w:r>
      <w:r w:rsidR="00F8043A" w:rsidRPr="00583939">
        <w:rPr>
          <w:rFonts w:eastAsia="Calibri"/>
          <w:sz w:val="28"/>
          <w:szCs w:val="28"/>
          <w:lang w:eastAsia="en-US"/>
        </w:rPr>
        <w:t xml:space="preserve">№ 1 к приказу </w:t>
      </w:r>
      <w:proofErr w:type="spellStart"/>
      <w:r w:rsidR="00F8043A" w:rsidRPr="00583939">
        <w:rPr>
          <w:rFonts w:eastAsia="Calibri"/>
          <w:sz w:val="28"/>
          <w:szCs w:val="28"/>
          <w:lang w:eastAsia="en-US"/>
        </w:rPr>
        <w:t>Минобрнауки</w:t>
      </w:r>
      <w:proofErr w:type="spellEnd"/>
      <w:r w:rsidR="00F8043A" w:rsidRPr="00583939">
        <w:rPr>
          <w:rFonts w:eastAsia="Calibri"/>
          <w:sz w:val="28"/>
          <w:szCs w:val="28"/>
          <w:lang w:eastAsia="en-US"/>
        </w:rPr>
        <w:t xml:space="preserve"> России № 1601, и педагогических работников, для которых нормы часов учебной (преподавательской) работы в неделю за ставку заработной платы установлены подпунктом</w:t>
      </w:r>
      <w:r w:rsidR="00F8043A" w:rsidRPr="00583939">
        <w:rPr>
          <w:sz w:val="28"/>
          <w:szCs w:val="28"/>
        </w:rPr>
        <w:t> </w:t>
      </w:r>
      <w:r w:rsidR="00F8043A" w:rsidRPr="00583939">
        <w:rPr>
          <w:rFonts w:eastAsia="Calibri"/>
          <w:sz w:val="28"/>
          <w:szCs w:val="28"/>
          <w:lang w:eastAsia="en-US"/>
        </w:rPr>
        <w:t>2.8.1 пункта 2.8 приложения</w:t>
      </w:r>
      <w:r w:rsidR="00F8043A" w:rsidRPr="00583939">
        <w:rPr>
          <w:sz w:val="28"/>
          <w:szCs w:val="28"/>
        </w:rPr>
        <w:t> </w:t>
      </w:r>
      <w:r w:rsidR="00F8043A" w:rsidRPr="00583939">
        <w:rPr>
          <w:rFonts w:eastAsia="Calibri"/>
          <w:sz w:val="28"/>
          <w:szCs w:val="28"/>
          <w:lang w:eastAsia="en-US"/>
        </w:rPr>
        <w:t xml:space="preserve">№ 1 к приказу </w:t>
      </w:r>
      <w:proofErr w:type="spellStart"/>
      <w:r w:rsidR="00F8043A" w:rsidRPr="00583939">
        <w:rPr>
          <w:rFonts w:eastAsia="Calibri"/>
          <w:sz w:val="28"/>
          <w:szCs w:val="28"/>
          <w:lang w:eastAsia="en-US"/>
        </w:rPr>
        <w:t>Минобрнауки</w:t>
      </w:r>
      <w:proofErr w:type="spellEnd"/>
      <w:r w:rsidR="00F8043A" w:rsidRPr="00583939">
        <w:rPr>
          <w:rFonts w:eastAsia="Calibri"/>
          <w:sz w:val="28"/>
          <w:szCs w:val="28"/>
          <w:lang w:eastAsia="en-US"/>
        </w:rPr>
        <w:t xml:space="preserve"> России № 1601, определяется путем умножения ставки заработной платы по соответствующей педагогической должности на установлен</w:t>
      </w:r>
      <w:r>
        <w:rPr>
          <w:rFonts w:eastAsia="Calibri"/>
          <w:sz w:val="28"/>
          <w:szCs w:val="28"/>
          <w:lang w:eastAsia="en-US"/>
        </w:rPr>
        <w:t xml:space="preserve">ный объем педагогической работы </w:t>
      </w:r>
      <w:r w:rsidR="00F8043A" w:rsidRPr="00583939">
        <w:rPr>
          <w:rFonts w:eastAsia="Calibri"/>
          <w:sz w:val="28"/>
          <w:szCs w:val="28"/>
          <w:lang w:eastAsia="en-US"/>
        </w:rPr>
        <w:t>в неделю и деления полученного произведения на норму часов педагогической  в неделю.</w:t>
      </w:r>
    </w:p>
    <w:p w:rsidR="00F8043A" w:rsidRPr="00583939" w:rsidRDefault="00C124A0" w:rsidP="00F8043A">
      <w:pPr>
        <w:ind w:firstLine="709"/>
        <w:jc w:val="both"/>
        <w:rPr>
          <w:rFonts w:eastAsia="Calibri"/>
          <w:sz w:val="28"/>
          <w:szCs w:val="28"/>
          <w:lang w:eastAsia="en-US"/>
        </w:rPr>
      </w:pPr>
      <w:r>
        <w:rPr>
          <w:rFonts w:eastAsia="Calibri"/>
          <w:sz w:val="28"/>
          <w:szCs w:val="28"/>
          <w:lang w:eastAsia="en-US"/>
        </w:rPr>
        <w:t>6.7</w:t>
      </w:r>
      <w:r w:rsidR="00F8043A" w:rsidRPr="00583939">
        <w:rPr>
          <w:rFonts w:eastAsia="Calibri"/>
          <w:sz w:val="28"/>
          <w:szCs w:val="28"/>
          <w:lang w:eastAsia="en-US"/>
        </w:rPr>
        <w:t>.2. Месячная заработная плата, определенная в соответствии с подпунктом</w:t>
      </w:r>
      <w:r w:rsidR="00F8043A" w:rsidRPr="00583939">
        <w:rPr>
          <w:sz w:val="28"/>
          <w:szCs w:val="28"/>
        </w:rPr>
        <w:t> </w:t>
      </w:r>
      <w:r w:rsidR="00F8043A" w:rsidRPr="00583939">
        <w:rPr>
          <w:rFonts w:eastAsia="Calibri"/>
          <w:sz w:val="28"/>
          <w:szCs w:val="28"/>
          <w:lang w:eastAsia="en-US"/>
        </w:rPr>
        <w:t>6.8.1 настоящего пункта, а также выплаты компенсационного и стимулирующего характера включаются в заработную плату педагогических работников при тарификации, которая выплачивается педагогическим работникам ежемесячно, независимо от числа недель и рабочих дней в разные месяцы года.</w:t>
      </w:r>
    </w:p>
    <w:p w:rsidR="00F8043A" w:rsidRPr="00583939" w:rsidRDefault="00F8043A" w:rsidP="00F804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Порядок проведения тарификации работников учреждения утверждается министерством.</w:t>
      </w:r>
    </w:p>
    <w:p w:rsidR="0057262A" w:rsidRPr="00583939" w:rsidRDefault="00C124A0" w:rsidP="0057262A">
      <w:pPr>
        <w:autoSpaceDE w:val="0"/>
        <w:autoSpaceDN w:val="0"/>
        <w:adjustRightInd w:val="0"/>
        <w:ind w:firstLine="709"/>
        <w:jc w:val="both"/>
        <w:rPr>
          <w:rFonts w:eastAsia="Calibri"/>
          <w:sz w:val="28"/>
          <w:szCs w:val="28"/>
          <w:lang w:eastAsia="en-US"/>
        </w:rPr>
      </w:pPr>
      <w:r>
        <w:rPr>
          <w:rFonts w:eastAsia="Calibri"/>
          <w:sz w:val="28"/>
          <w:szCs w:val="28"/>
          <w:lang w:eastAsia="en-US"/>
        </w:rPr>
        <w:t>6.8</w:t>
      </w:r>
      <w:r w:rsidR="0057262A" w:rsidRPr="00583939">
        <w:rPr>
          <w:rFonts w:eastAsia="Calibri"/>
          <w:sz w:val="28"/>
          <w:szCs w:val="28"/>
          <w:lang w:eastAsia="en-US"/>
        </w:rPr>
        <w:t xml:space="preserve">. При почасовой оплате труда заработная плата рассчитывается исходя из фактического количества часов </w:t>
      </w:r>
      <w:r>
        <w:rPr>
          <w:rFonts w:eastAsia="Calibri"/>
          <w:sz w:val="28"/>
          <w:szCs w:val="28"/>
          <w:lang w:eastAsia="en-US"/>
        </w:rPr>
        <w:t xml:space="preserve"> </w:t>
      </w:r>
      <w:r w:rsidR="0057262A" w:rsidRPr="00583939">
        <w:rPr>
          <w:rFonts w:eastAsia="Calibri"/>
          <w:sz w:val="28"/>
          <w:szCs w:val="28"/>
          <w:lang w:eastAsia="en-US"/>
        </w:rPr>
        <w:t>в данном месяце и часовой ставки педагогического работника.</w:t>
      </w:r>
    </w:p>
    <w:p w:rsidR="0057262A" w:rsidRPr="00583939" w:rsidRDefault="00C124A0" w:rsidP="0057262A">
      <w:pPr>
        <w:autoSpaceDE w:val="0"/>
        <w:autoSpaceDN w:val="0"/>
        <w:ind w:firstLine="709"/>
        <w:jc w:val="both"/>
        <w:rPr>
          <w:sz w:val="28"/>
          <w:szCs w:val="28"/>
        </w:rPr>
      </w:pPr>
      <w:r>
        <w:rPr>
          <w:sz w:val="28"/>
          <w:szCs w:val="28"/>
        </w:rPr>
        <w:t>6.9</w:t>
      </w:r>
      <w:r w:rsidR="0057262A" w:rsidRPr="00583939">
        <w:rPr>
          <w:sz w:val="28"/>
          <w:szCs w:val="28"/>
        </w:rPr>
        <w:t>. Часовая ставка определяется путем деления суммы заработной платы в месяц на среднемесячное количество рабочих часов, установленных по соответствующей педагогической должности.</w:t>
      </w:r>
    </w:p>
    <w:p w:rsidR="0057262A" w:rsidRPr="00583939" w:rsidRDefault="0057262A" w:rsidP="0057262A">
      <w:pPr>
        <w:autoSpaceDE w:val="0"/>
        <w:autoSpaceDN w:val="0"/>
        <w:ind w:firstLine="709"/>
        <w:jc w:val="both"/>
        <w:rPr>
          <w:sz w:val="28"/>
          <w:szCs w:val="28"/>
        </w:rPr>
      </w:pPr>
      <w:r w:rsidRPr="00583939">
        <w:rPr>
          <w:color w:val="000000"/>
          <w:sz w:val="28"/>
          <w:szCs w:val="28"/>
        </w:rPr>
        <w:t xml:space="preserve">При этом при </w:t>
      </w:r>
      <w:r w:rsidRPr="00583939">
        <w:rPr>
          <w:rFonts w:eastAsia="Calibri"/>
          <w:sz w:val="28"/>
          <w:szCs w:val="28"/>
          <w:lang w:eastAsia="en-US"/>
        </w:rPr>
        <w:t>замещении отсутствующих по болезни или другим пр</w:t>
      </w:r>
      <w:r w:rsidR="00A30A9D">
        <w:rPr>
          <w:rFonts w:eastAsia="Calibri"/>
          <w:sz w:val="28"/>
          <w:szCs w:val="28"/>
          <w:lang w:eastAsia="en-US"/>
        </w:rPr>
        <w:t xml:space="preserve">ичинам </w:t>
      </w:r>
      <w:r w:rsidRPr="00583939">
        <w:rPr>
          <w:rFonts w:eastAsia="Calibri"/>
          <w:sz w:val="28"/>
          <w:szCs w:val="28"/>
          <w:lang w:eastAsia="en-US"/>
        </w:rPr>
        <w:t xml:space="preserve">воспитателей и других педагогических работников, </w:t>
      </w:r>
      <w:r w:rsidRPr="00583939">
        <w:rPr>
          <w:color w:val="000000"/>
          <w:sz w:val="28"/>
          <w:szCs w:val="28"/>
        </w:rPr>
        <w:t>оплата педагогической работы производится по часовой ставке замещающего работника.</w:t>
      </w:r>
    </w:p>
    <w:p w:rsidR="0057262A" w:rsidRPr="00583939" w:rsidRDefault="0057262A" w:rsidP="0057262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Сумма заработной платы в месяц педагогического работника для определения часовой ставки исчисляется исходя из:</w:t>
      </w:r>
    </w:p>
    <w:p w:rsidR="0057262A" w:rsidRPr="00BB4275" w:rsidRDefault="0057262A" w:rsidP="00BB4275">
      <w:pPr>
        <w:pStyle w:val="aff0"/>
        <w:numPr>
          <w:ilvl w:val="0"/>
          <w:numId w:val="12"/>
        </w:numPr>
        <w:rPr>
          <w:rFonts w:ascii="Times New Roman" w:hAnsi="Times New Roman" w:cs="Times New Roman"/>
        </w:rPr>
      </w:pPr>
      <w:r w:rsidRPr="00BB4275">
        <w:rPr>
          <w:rFonts w:ascii="Times New Roman" w:hAnsi="Times New Roman" w:cs="Times New Roman"/>
        </w:rPr>
        <w:t xml:space="preserve">должностного оклада, ставки заработной платы; </w:t>
      </w:r>
    </w:p>
    <w:p w:rsidR="0057262A" w:rsidRPr="00BB4275" w:rsidRDefault="0057262A" w:rsidP="00BB4275">
      <w:pPr>
        <w:pStyle w:val="aff0"/>
        <w:numPr>
          <w:ilvl w:val="0"/>
          <w:numId w:val="12"/>
        </w:numPr>
        <w:rPr>
          <w:rFonts w:ascii="Times New Roman" w:hAnsi="Times New Roman" w:cs="Times New Roman"/>
          <w:strike/>
        </w:rPr>
      </w:pPr>
      <w:r w:rsidRPr="00BB4275">
        <w:rPr>
          <w:rFonts w:ascii="Times New Roman" w:hAnsi="Times New Roman" w:cs="Times New Roman"/>
        </w:rPr>
        <w:t xml:space="preserve">выплат компенсационного характера: доплаты за работу с вредными и (или) опасными условиями труда, за работу в особых условиях труда; </w:t>
      </w:r>
    </w:p>
    <w:p w:rsidR="0057262A" w:rsidRPr="00BB4275" w:rsidRDefault="0057262A" w:rsidP="00BB4275">
      <w:pPr>
        <w:pStyle w:val="aff0"/>
        <w:numPr>
          <w:ilvl w:val="0"/>
          <w:numId w:val="12"/>
        </w:numPr>
        <w:rPr>
          <w:rFonts w:ascii="Times New Roman" w:hAnsi="Times New Roman" w:cs="Times New Roman"/>
        </w:rPr>
      </w:pPr>
      <w:r w:rsidRPr="00BB4275">
        <w:rPr>
          <w:rFonts w:ascii="Times New Roman" w:hAnsi="Times New Roman" w:cs="Times New Roman"/>
        </w:rPr>
        <w:t>выплат стимулирующего характера: надбавки за выслугу лет, за квалификацию, за специфику работы, за наличие ученой степени, за наличие почетного звания.</w:t>
      </w:r>
    </w:p>
    <w:p w:rsidR="0057262A" w:rsidRPr="00583939" w:rsidRDefault="00C124A0" w:rsidP="0057262A">
      <w:pPr>
        <w:autoSpaceDE w:val="0"/>
        <w:autoSpaceDN w:val="0"/>
        <w:adjustRightInd w:val="0"/>
        <w:ind w:firstLine="709"/>
        <w:jc w:val="both"/>
        <w:rPr>
          <w:rFonts w:eastAsia="Calibri"/>
          <w:sz w:val="28"/>
          <w:szCs w:val="28"/>
          <w:lang w:eastAsia="en-US"/>
        </w:rPr>
      </w:pPr>
      <w:r>
        <w:rPr>
          <w:rFonts w:eastAsia="Calibri"/>
          <w:sz w:val="28"/>
          <w:szCs w:val="28"/>
          <w:lang w:eastAsia="en-US"/>
        </w:rPr>
        <w:t>6.10</w:t>
      </w:r>
      <w:r w:rsidR="0057262A" w:rsidRPr="00583939">
        <w:rPr>
          <w:rFonts w:eastAsia="Calibri"/>
          <w:sz w:val="28"/>
          <w:szCs w:val="28"/>
          <w:lang w:eastAsia="en-US"/>
        </w:rPr>
        <w:t>. Порядок и особенности определения почасовой оплаты труда педагогических работников, реализующ</w:t>
      </w:r>
      <w:r w:rsidR="0057262A">
        <w:rPr>
          <w:rFonts w:eastAsia="Calibri"/>
          <w:sz w:val="28"/>
          <w:szCs w:val="28"/>
          <w:lang w:eastAsia="en-US"/>
        </w:rPr>
        <w:t>их</w:t>
      </w:r>
      <w:r w:rsidR="0057262A" w:rsidRPr="00583939">
        <w:rPr>
          <w:rFonts w:eastAsia="Calibri"/>
          <w:sz w:val="28"/>
          <w:szCs w:val="28"/>
          <w:lang w:eastAsia="en-US"/>
        </w:rPr>
        <w:t xml:space="preserve"> дополнительные профессиональные программы, определя</w:t>
      </w:r>
      <w:r w:rsidR="0057262A">
        <w:rPr>
          <w:rFonts w:eastAsia="Calibri"/>
          <w:sz w:val="28"/>
          <w:szCs w:val="28"/>
          <w:lang w:eastAsia="en-US"/>
        </w:rPr>
        <w:t>ю</w:t>
      </w:r>
      <w:r w:rsidR="0057262A" w:rsidRPr="00583939">
        <w:rPr>
          <w:rFonts w:eastAsia="Calibri"/>
          <w:sz w:val="28"/>
          <w:szCs w:val="28"/>
          <w:lang w:eastAsia="en-US"/>
        </w:rPr>
        <w:t xml:space="preserve">тся учреждением и фиксируется в локальном нормативном акте.   </w:t>
      </w:r>
    </w:p>
    <w:p w:rsidR="0057262A" w:rsidRDefault="00A30A9D" w:rsidP="0057262A">
      <w:pPr>
        <w:autoSpaceDE w:val="0"/>
        <w:autoSpaceDN w:val="0"/>
        <w:adjustRightInd w:val="0"/>
        <w:ind w:firstLine="709"/>
        <w:jc w:val="both"/>
        <w:rPr>
          <w:rFonts w:eastAsia="Calibri"/>
          <w:sz w:val="28"/>
          <w:szCs w:val="28"/>
          <w:lang w:eastAsia="en-US"/>
        </w:rPr>
      </w:pPr>
      <w:r>
        <w:rPr>
          <w:rFonts w:eastAsia="Calibri"/>
          <w:sz w:val="28"/>
          <w:szCs w:val="28"/>
          <w:lang w:eastAsia="en-US"/>
        </w:rPr>
        <w:t>6.12</w:t>
      </w:r>
      <w:r w:rsidR="0057262A" w:rsidRPr="00583939">
        <w:rPr>
          <w:rFonts w:eastAsia="Calibri"/>
          <w:sz w:val="28"/>
          <w:szCs w:val="28"/>
          <w:lang w:eastAsia="en-US"/>
        </w:rPr>
        <w:t xml:space="preserve">. При замещении отсутствующего </w:t>
      </w:r>
      <w:r>
        <w:rPr>
          <w:rFonts w:eastAsia="Calibri"/>
          <w:sz w:val="28"/>
          <w:szCs w:val="28"/>
          <w:lang w:eastAsia="en-US"/>
        </w:rPr>
        <w:t xml:space="preserve">по болезни или другим причинам </w:t>
      </w:r>
      <w:r w:rsidR="0057262A" w:rsidRPr="00583939">
        <w:rPr>
          <w:rFonts w:eastAsia="Calibri"/>
          <w:sz w:val="28"/>
          <w:szCs w:val="28"/>
          <w:lang w:eastAsia="en-US"/>
        </w:rPr>
        <w:t>воспитателя и другого педагогического работника, если оно осуществлялось непрерывно свыше 2 месяцев, оплата труда со дня начала замещения производится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необходимых изменений в тарификацию.</w:t>
      </w:r>
    </w:p>
    <w:p w:rsidR="00BB4275" w:rsidRPr="00583939" w:rsidRDefault="00BB4275" w:rsidP="0057262A">
      <w:pPr>
        <w:autoSpaceDE w:val="0"/>
        <w:autoSpaceDN w:val="0"/>
        <w:adjustRightInd w:val="0"/>
        <w:ind w:firstLine="709"/>
        <w:jc w:val="both"/>
        <w:rPr>
          <w:rFonts w:eastAsia="Calibri"/>
          <w:sz w:val="28"/>
          <w:szCs w:val="28"/>
          <w:lang w:eastAsia="en-US"/>
        </w:rPr>
      </w:pPr>
    </w:p>
    <w:p w:rsidR="0057262A" w:rsidRPr="004F051A" w:rsidRDefault="0057262A" w:rsidP="0057262A">
      <w:pPr>
        <w:autoSpaceDE w:val="0"/>
        <w:autoSpaceDN w:val="0"/>
        <w:jc w:val="center"/>
        <w:rPr>
          <w:b/>
          <w:sz w:val="28"/>
          <w:szCs w:val="28"/>
        </w:rPr>
      </w:pPr>
      <w:r w:rsidRPr="004F051A">
        <w:rPr>
          <w:b/>
          <w:sz w:val="28"/>
          <w:szCs w:val="28"/>
        </w:rPr>
        <w:t>7. Другие вопросы оплаты труда</w:t>
      </w:r>
    </w:p>
    <w:p w:rsidR="0057262A" w:rsidRPr="00583939" w:rsidRDefault="00A30A9D" w:rsidP="0057262A">
      <w:pPr>
        <w:ind w:right="-54" w:firstLine="709"/>
        <w:jc w:val="both"/>
        <w:rPr>
          <w:rFonts w:eastAsia="Calibri"/>
          <w:sz w:val="28"/>
          <w:szCs w:val="28"/>
          <w:lang w:eastAsia="en-US"/>
        </w:rPr>
      </w:pPr>
      <w:r>
        <w:rPr>
          <w:rFonts w:eastAsia="Calibri"/>
          <w:sz w:val="28"/>
          <w:szCs w:val="28"/>
          <w:lang w:eastAsia="en-US"/>
        </w:rPr>
        <w:t>7.1</w:t>
      </w:r>
      <w:r w:rsidR="0057262A" w:rsidRPr="00583939">
        <w:rPr>
          <w:rFonts w:eastAsia="Calibri"/>
          <w:sz w:val="28"/>
          <w:szCs w:val="28"/>
          <w:lang w:eastAsia="en-US"/>
        </w:rPr>
        <w:t xml:space="preserve">. Работникам </w:t>
      </w:r>
      <w:r w:rsidR="0057262A" w:rsidRPr="00583939">
        <w:rPr>
          <w:sz w:val="28"/>
          <w:szCs w:val="28"/>
        </w:rPr>
        <w:t>учреждения</w:t>
      </w:r>
      <w:r w:rsidR="0057262A" w:rsidRPr="00583939">
        <w:rPr>
          <w:rFonts w:eastAsia="Calibri"/>
          <w:sz w:val="28"/>
          <w:szCs w:val="28"/>
          <w:lang w:eastAsia="en-US"/>
        </w:rPr>
        <w:t xml:space="preserve"> может быть оказана материальная помощь.</w:t>
      </w:r>
    </w:p>
    <w:p w:rsidR="0057262A" w:rsidRPr="00583939" w:rsidRDefault="0057262A" w:rsidP="0057262A">
      <w:pPr>
        <w:autoSpaceDE w:val="0"/>
        <w:autoSpaceDN w:val="0"/>
        <w:ind w:firstLine="709"/>
        <w:jc w:val="both"/>
        <w:rPr>
          <w:sz w:val="28"/>
          <w:szCs w:val="28"/>
        </w:rPr>
      </w:pPr>
      <w:r w:rsidRPr="00583939">
        <w:rPr>
          <w:sz w:val="28"/>
          <w:szCs w:val="28"/>
        </w:rPr>
        <w:t>Решение об оказании материальной помощи и ее размерах принимается:</w:t>
      </w:r>
    </w:p>
    <w:p w:rsidR="0057262A" w:rsidRPr="00583939" w:rsidRDefault="00BB4275" w:rsidP="0057262A">
      <w:pPr>
        <w:autoSpaceDE w:val="0"/>
        <w:autoSpaceDN w:val="0"/>
        <w:ind w:firstLine="709"/>
        <w:jc w:val="both"/>
        <w:rPr>
          <w:sz w:val="28"/>
          <w:szCs w:val="28"/>
        </w:rPr>
      </w:pPr>
      <w:r>
        <w:rPr>
          <w:sz w:val="28"/>
          <w:szCs w:val="28"/>
        </w:rPr>
        <w:t xml:space="preserve">- </w:t>
      </w:r>
      <w:r w:rsidR="0057262A" w:rsidRPr="00583939">
        <w:rPr>
          <w:sz w:val="28"/>
          <w:szCs w:val="28"/>
        </w:rPr>
        <w:t>руководителю учреждения – министерством, в соответствии с утвержденным им порядком на основании письменного заявления руководителя;</w:t>
      </w:r>
    </w:p>
    <w:p w:rsidR="0057262A" w:rsidRPr="00583939" w:rsidRDefault="00BB4275" w:rsidP="0057262A">
      <w:pPr>
        <w:autoSpaceDE w:val="0"/>
        <w:autoSpaceDN w:val="0"/>
        <w:ind w:firstLine="709"/>
        <w:jc w:val="both"/>
        <w:rPr>
          <w:sz w:val="28"/>
          <w:szCs w:val="28"/>
        </w:rPr>
      </w:pPr>
      <w:r>
        <w:rPr>
          <w:sz w:val="28"/>
          <w:szCs w:val="28"/>
        </w:rPr>
        <w:t xml:space="preserve">- </w:t>
      </w:r>
      <w:r w:rsidR="0057262A" w:rsidRPr="00583939">
        <w:rPr>
          <w:sz w:val="28"/>
          <w:szCs w:val="28"/>
        </w:rPr>
        <w:t>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rsidR="0057262A" w:rsidRPr="00583939" w:rsidRDefault="0057262A" w:rsidP="0057262A">
      <w:pPr>
        <w:autoSpaceDE w:val="0"/>
        <w:autoSpaceDN w:val="0"/>
        <w:ind w:firstLine="709"/>
        <w:jc w:val="both"/>
        <w:rPr>
          <w:sz w:val="28"/>
          <w:szCs w:val="28"/>
        </w:rPr>
      </w:pPr>
      <w:r w:rsidRPr="00583939">
        <w:rPr>
          <w:sz w:val="28"/>
          <w:szCs w:val="28"/>
        </w:rPr>
        <w:t>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учреждения.</w:t>
      </w:r>
    </w:p>
    <w:p w:rsidR="0057262A" w:rsidRPr="00583939" w:rsidRDefault="0057262A" w:rsidP="0057262A">
      <w:pPr>
        <w:ind w:firstLine="709"/>
        <w:jc w:val="both"/>
        <w:rPr>
          <w:rFonts w:eastAsia="Calibri"/>
          <w:sz w:val="28"/>
          <w:szCs w:val="28"/>
          <w:lang w:eastAsia="en-US"/>
        </w:rPr>
      </w:pPr>
      <w:r w:rsidRPr="00583939">
        <w:rPr>
          <w:rFonts w:eastAsia="Calibri"/>
          <w:bCs/>
          <w:sz w:val="28"/>
          <w:szCs w:val="28"/>
          <w:lang w:eastAsia="en-US"/>
        </w:rPr>
        <w:t>Материальная помощь не является заработной платой и не учитывается при определении</w:t>
      </w:r>
      <w:r w:rsidRPr="00583939">
        <w:rPr>
          <w:rFonts w:eastAsia="Calibri"/>
          <w:sz w:val="28"/>
          <w:szCs w:val="28"/>
          <w:lang w:eastAsia="en-US"/>
        </w:rPr>
        <w:t xml:space="preserve"> соотношения заработной</w:t>
      </w:r>
      <w:r w:rsidR="00D44F6F">
        <w:rPr>
          <w:rFonts w:eastAsia="Calibri"/>
          <w:sz w:val="28"/>
          <w:szCs w:val="28"/>
          <w:lang w:eastAsia="en-US"/>
        </w:rPr>
        <w:t xml:space="preserve"> платы руководителя учреждения</w:t>
      </w:r>
      <w:r w:rsidRPr="00583939">
        <w:rPr>
          <w:rFonts w:eastAsia="Calibri"/>
          <w:sz w:val="28"/>
          <w:szCs w:val="28"/>
          <w:lang w:eastAsia="en-US"/>
        </w:rPr>
        <w:t xml:space="preserve"> и среднемесячной заработной платы работников.</w:t>
      </w:r>
    </w:p>
    <w:p w:rsidR="0057262A" w:rsidRPr="00583939" w:rsidRDefault="0057262A" w:rsidP="0057262A">
      <w:pPr>
        <w:ind w:right="-57" w:firstLine="709"/>
        <w:contextualSpacing/>
        <w:jc w:val="both"/>
        <w:rPr>
          <w:rFonts w:eastAsia="Calibri"/>
          <w:bCs/>
          <w:sz w:val="28"/>
          <w:szCs w:val="28"/>
          <w:lang w:eastAsia="en-US"/>
        </w:rPr>
      </w:pPr>
      <w:r w:rsidRPr="00583939">
        <w:rPr>
          <w:rFonts w:eastAsia="Calibri"/>
          <w:bCs/>
          <w:sz w:val="28"/>
          <w:szCs w:val="28"/>
          <w:lang w:eastAsia="en-US"/>
        </w:rPr>
        <w:t>Источником выплаты материальной помощи работникам являются средства в объеме до одного процента от планового фонда оплаты труда, сформированного за счет средств областного бюджета, и внебюджетные средства в объеме, определяемом учреждением.</w:t>
      </w:r>
    </w:p>
    <w:p w:rsidR="0057262A" w:rsidRPr="00583939" w:rsidRDefault="0057262A" w:rsidP="0057262A">
      <w:pPr>
        <w:ind w:right="-57"/>
        <w:contextualSpacing/>
        <w:jc w:val="right"/>
        <w:rPr>
          <w:rFonts w:eastAsia="Calibri"/>
          <w:bCs/>
          <w:sz w:val="28"/>
          <w:szCs w:val="28"/>
          <w:lang w:eastAsia="en-US"/>
        </w:rPr>
      </w:pPr>
    </w:p>
    <w:p w:rsidR="00AB440E" w:rsidRDefault="00AB440E"/>
    <w:sectPr w:rsidR="00AB440E" w:rsidSect="00135CF4">
      <w:pgSz w:w="11906" w:h="16838"/>
      <w:pgMar w:top="1134" w:right="991"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8D50681"/>
    <w:multiLevelType w:val="hybridMultilevel"/>
    <w:tmpl w:val="6CCC2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0425D6"/>
    <w:multiLevelType w:val="hybridMultilevel"/>
    <w:tmpl w:val="804ECA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DC7561"/>
    <w:multiLevelType w:val="hybridMultilevel"/>
    <w:tmpl w:val="ADE4AD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138175D"/>
    <w:multiLevelType w:val="hybridMultilevel"/>
    <w:tmpl w:val="054A4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7151475"/>
    <w:multiLevelType w:val="hybridMultilevel"/>
    <w:tmpl w:val="F5E024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C4B68DF"/>
    <w:multiLevelType w:val="hybridMultilevel"/>
    <w:tmpl w:val="0958CE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2585D81"/>
    <w:multiLevelType w:val="hybridMultilevel"/>
    <w:tmpl w:val="B11E63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44E21FE"/>
    <w:multiLevelType w:val="hybridMultilevel"/>
    <w:tmpl w:val="9BE069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F2421CC"/>
    <w:multiLevelType w:val="hybridMultilevel"/>
    <w:tmpl w:val="9BB61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FEB0884"/>
    <w:multiLevelType w:val="hybridMultilevel"/>
    <w:tmpl w:val="B434DB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num w:numId="1">
    <w:abstractNumId w:val="0"/>
  </w:num>
  <w:num w:numId="2">
    <w:abstractNumId w:val="11"/>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10"/>
  </w:num>
  <w:num w:numId="6">
    <w:abstractNumId w:val="3"/>
  </w:num>
  <w:num w:numId="7">
    <w:abstractNumId w:val="1"/>
  </w:num>
  <w:num w:numId="8">
    <w:abstractNumId w:val="8"/>
  </w:num>
  <w:num w:numId="9">
    <w:abstractNumId w:val="6"/>
  </w:num>
  <w:num w:numId="10">
    <w:abstractNumId w:val="7"/>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40E"/>
    <w:rsid w:val="00093F6D"/>
    <w:rsid w:val="000C3BC6"/>
    <w:rsid w:val="00127F43"/>
    <w:rsid w:val="00135CF4"/>
    <w:rsid w:val="00153DC5"/>
    <w:rsid w:val="00190E6B"/>
    <w:rsid w:val="001F5C9C"/>
    <w:rsid w:val="00255DAF"/>
    <w:rsid w:val="002927CC"/>
    <w:rsid w:val="00414826"/>
    <w:rsid w:val="00473C77"/>
    <w:rsid w:val="00484EE5"/>
    <w:rsid w:val="004C38C6"/>
    <w:rsid w:val="004F051A"/>
    <w:rsid w:val="004F36F2"/>
    <w:rsid w:val="00531043"/>
    <w:rsid w:val="00531E57"/>
    <w:rsid w:val="00555F8A"/>
    <w:rsid w:val="00564660"/>
    <w:rsid w:val="0057262A"/>
    <w:rsid w:val="005B0376"/>
    <w:rsid w:val="006728AF"/>
    <w:rsid w:val="006924CB"/>
    <w:rsid w:val="006B4536"/>
    <w:rsid w:val="006C166D"/>
    <w:rsid w:val="006C3B4B"/>
    <w:rsid w:val="007072D7"/>
    <w:rsid w:val="007672F3"/>
    <w:rsid w:val="007D096D"/>
    <w:rsid w:val="008E4042"/>
    <w:rsid w:val="009400DE"/>
    <w:rsid w:val="00A30A9D"/>
    <w:rsid w:val="00A9157A"/>
    <w:rsid w:val="00AB440E"/>
    <w:rsid w:val="00B263F1"/>
    <w:rsid w:val="00BB4275"/>
    <w:rsid w:val="00BD0D7F"/>
    <w:rsid w:val="00BE0F45"/>
    <w:rsid w:val="00C124A0"/>
    <w:rsid w:val="00D31F38"/>
    <w:rsid w:val="00D32E5F"/>
    <w:rsid w:val="00D44F6F"/>
    <w:rsid w:val="00DA24E3"/>
    <w:rsid w:val="00E024BD"/>
    <w:rsid w:val="00E75A07"/>
    <w:rsid w:val="00EA795F"/>
    <w:rsid w:val="00EF115D"/>
    <w:rsid w:val="00F8043A"/>
    <w:rsid w:val="00F84CD8"/>
    <w:rsid w:val="00FF3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E35C7"/>
  <w15:docId w15:val="{8CB282D2-77BF-4743-AB68-5AD3F72DB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0E6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90E6B"/>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semiHidden/>
    <w:unhideWhenUsed/>
    <w:qFormat/>
    <w:rsid w:val="00190E6B"/>
    <w:pPr>
      <w:keepNext/>
      <w:ind w:left="709"/>
      <w:outlineLvl w:val="1"/>
    </w:pPr>
    <w:rPr>
      <w:sz w:val="28"/>
    </w:rPr>
  </w:style>
  <w:style w:type="paragraph" w:styleId="3">
    <w:name w:val="heading 3"/>
    <w:aliases w:val="Знак2 Знак"/>
    <w:basedOn w:val="2"/>
    <w:next w:val="a"/>
    <w:link w:val="30"/>
    <w:semiHidden/>
    <w:unhideWhenUsed/>
    <w:qFormat/>
    <w:rsid w:val="00190E6B"/>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semiHidden/>
    <w:unhideWhenUsed/>
    <w:qFormat/>
    <w:rsid w:val="00190E6B"/>
    <w:pPr>
      <w:outlineLvl w:val="3"/>
    </w:pPr>
  </w:style>
  <w:style w:type="paragraph" w:styleId="5">
    <w:name w:val="heading 5"/>
    <w:basedOn w:val="a"/>
    <w:next w:val="a"/>
    <w:link w:val="50"/>
    <w:uiPriority w:val="99"/>
    <w:semiHidden/>
    <w:unhideWhenUsed/>
    <w:qFormat/>
    <w:rsid w:val="00190E6B"/>
    <w:pPr>
      <w:spacing w:before="240" w:after="60"/>
      <w:outlineLvl w:val="4"/>
    </w:pPr>
    <w:rPr>
      <w:rFonts w:ascii="Arial" w:hAnsi="Arial" w:cs="Arial"/>
      <w:b/>
      <w:bCs/>
      <w:i/>
      <w:iCs/>
      <w:sz w:val="26"/>
      <w:szCs w:val="26"/>
    </w:rPr>
  </w:style>
  <w:style w:type="paragraph" w:styleId="6">
    <w:name w:val="heading 6"/>
    <w:basedOn w:val="a"/>
    <w:next w:val="a"/>
    <w:link w:val="60"/>
    <w:uiPriority w:val="99"/>
    <w:semiHidden/>
    <w:unhideWhenUsed/>
    <w:qFormat/>
    <w:rsid w:val="00190E6B"/>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190E6B"/>
    <w:pPr>
      <w:ind w:firstLine="709"/>
      <w:jc w:val="both"/>
      <w:outlineLvl w:val="6"/>
    </w:pPr>
    <w:rPr>
      <w:b/>
      <w:bCs/>
      <w:i/>
      <w:iCs/>
      <w:color w:val="5A5A5A"/>
    </w:rPr>
  </w:style>
  <w:style w:type="paragraph" w:styleId="8">
    <w:name w:val="heading 8"/>
    <w:basedOn w:val="a"/>
    <w:next w:val="a"/>
    <w:link w:val="80"/>
    <w:uiPriority w:val="99"/>
    <w:semiHidden/>
    <w:unhideWhenUsed/>
    <w:qFormat/>
    <w:rsid w:val="00190E6B"/>
    <w:pPr>
      <w:ind w:firstLine="709"/>
      <w:jc w:val="both"/>
      <w:outlineLvl w:val="7"/>
    </w:pPr>
    <w:rPr>
      <w:b/>
      <w:bCs/>
      <w:color w:val="7F7F7F"/>
    </w:rPr>
  </w:style>
  <w:style w:type="paragraph" w:styleId="9">
    <w:name w:val="heading 9"/>
    <w:basedOn w:val="a"/>
    <w:next w:val="a"/>
    <w:link w:val="90"/>
    <w:uiPriority w:val="99"/>
    <w:semiHidden/>
    <w:unhideWhenUsed/>
    <w:qFormat/>
    <w:rsid w:val="00190E6B"/>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0E6B"/>
    <w:rPr>
      <w:rFonts w:ascii="AG Souvenir" w:eastAsia="Times New Roman" w:hAnsi="AG Souvenir" w:cs="Times New Roman"/>
      <w:b/>
      <w:spacing w:val="38"/>
      <w:sz w:val="28"/>
      <w:szCs w:val="20"/>
      <w:lang w:eastAsia="ru-RU"/>
    </w:rPr>
  </w:style>
  <w:style w:type="character" w:customStyle="1" w:styleId="20">
    <w:name w:val="Заголовок 2 Знак"/>
    <w:basedOn w:val="a0"/>
    <w:link w:val="2"/>
    <w:uiPriority w:val="99"/>
    <w:semiHidden/>
    <w:rsid w:val="00190E6B"/>
    <w:rPr>
      <w:rFonts w:ascii="Times New Roman" w:eastAsia="Times New Roman" w:hAnsi="Times New Roman" w:cs="Times New Roman"/>
      <w:sz w:val="28"/>
      <w:szCs w:val="20"/>
      <w:lang w:eastAsia="ru-RU"/>
    </w:rPr>
  </w:style>
  <w:style w:type="character" w:customStyle="1" w:styleId="30">
    <w:name w:val="Заголовок 3 Знак"/>
    <w:aliases w:val="Знак2 Знак Знак"/>
    <w:basedOn w:val="a0"/>
    <w:link w:val="3"/>
    <w:semiHidden/>
    <w:rsid w:val="00190E6B"/>
    <w:rPr>
      <w:rFonts w:ascii="Arial" w:eastAsia="Times New Roman" w:hAnsi="Arial" w:cs="Arial"/>
      <w:sz w:val="24"/>
      <w:szCs w:val="24"/>
      <w:lang w:eastAsia="ru-RU"/>
    </w:rPr>
  </w:style>
  <w:style w:type="character" w:customStyle="1" w:styleId="40">
    <w:name w:val="Заголовок 4 Знак"/>
    <w:basedOn w:val="a0"/>
    <w:link w:val="4"/>
    <w:uiPriority w:val="99"/>
    <w:semiHidden/>
    <w:rsid w:val="00190E6B"/>
    <w:rPr>
      <w:rFonts w:ascii="Arial" w:eastAsia="Times New Roman" w:hAnsi="Arial" w:cs="Arial"/>
      <w:sz w:val="24"/>
      <w:szCs w:val="24"/>
      <w:lang w:eastAsia="ru-RU"/>
    </w:rPr>
  </w:style>
  <w:style w:type="character" w:customStyle="1" w:styleId="50">
    <w:name w:val="Заголовок 5 Знак"/>
    <w:basedOn w:val="a0"/>
    <w:link w:val="5"/>
    <w:uiPriority w:val="99"/>
    <w:semiHidden/>
    <w:rsid w:val="00190E6B"/>
    <w:rPr>
      <w:rFonts w:ascii="Arial" w:eastAsia="Times New Roman" w:hAnsi="Arial" w:cs="Arial"/>
      <w:b/>
      <w:bCs/>
      <w:i/>
      <w:iCs/>
      <w:sz w:val="26"/>
      <w:szCs w:val="26"/>
      <w:lang w:eastAsia="ru-RU"/>
    </w:rPr>
  </w:style>
  <w:style w:type="character" w:customStyle="1" w:styleId="60">
    <w:name w:val="Заголовок 6 Знак"/>
    <w:basedOn w:val="a0"/>
    <w:link w:val="6"/>
    <w:uiPriority w:val="99"/>
    <w:semiHidden/>
    <w:rsid w:val="00190E6B"/>
    <w:rPr>
      <w:rFonts w:ascii="Times New Roman" w:eastAsia="Times New Roman" w:hAnsi="Times New Roman" w:cs="Times New Roman"/>
      <w:b/>
      <w:bCs/>
      <w:color w:val="595959"/>
      <w:spacing w:val="5"/>
      <w:sz w:val="28"/>
      <w:shd w:val="clear" w:color="auto" w:fill="FFFFFF"/>
      <w:lang w:eastAsia="ru-RU"/>
    </w:rPr>
  </w:style>
  <w:style w:type="character" w:customStyle="1" w:styleId="70">
    <w:name w:val="Заголовок 7 Знак"/>
    <w:basedOn w:val="a0"/>
    <w:link w:val="7"/>
    <w:uiPriority w:val="99"/>
    <w:semiHidden/>
    <w:rsid w:val="00190E6B"/>
    <w:rPr>
      <w:rFonts w:ascii="Times New Roman" w:eastAsia="Times New Roman" w:hAnsi="Times New Roman" w:cs="Times New Roman"/>
      <w:b/>
      <w:bCs/>
      <w:i/>
      <w:iCs/>
      <w:color w:val="5A5A5A"/>
      <w:sz w:val="20"/>
      <w:szCs w:val="20"/>
      <w:lang w:eastAsia="ru-RU"/>
    </w:rPr>
  </w:style>
  <w:style w:type="character" w:customStyle="1" w:styleId="80">
    <w:name w:val="Заголовок 8 Знак"/>
    <w:basedOn w:val="a0"/>
    <w:link w:val="8"/>
    <w:uiPriority w:val="99"/>
    <w:semiHidden/>
    <w:rsid w:val="00190E6B"/>
    <w:rPr>
      <w:rFonts w:ascii="Times New Roman" w:eastAsia="Times New Roman" w:hAnsi="Times New Roman" w:cs="Times New Roman"/>
      <w:b/>
      <w:bCs/>
      <w:color w:val="7F7F7F"/>
      <w:sz w:val="20"/>
      <w:szCs w:val="20"/>
      <w:lang w:eastAsia="ru-RU"/>
    </w:rPr>
  </w:style>
  <w:style w:type="character" w:customStyle="1" w:styleId="90">
    <w:name w:val="Заголовок 9 Знак"/>
    <w:basedOn w:val="a0"/>
    <w:link w:val="9"/>
    <w:uiPriority w:val="99"/>
    <w:semiHidden/>
    <w:rsid w:val="00190E6B"/>
    <w:rPr>
      <w:rFonts w:ascii="Times New Roman" w:eastAsia="Times New Roman" w:hAnsi="Times New Roman" w:cs="Times New Roman"/>
      <w:b/>
      <w:bCs/>
      <w:i/>
      <w:iCs/>
      <w:color w:val="7F7F7F"/>
      <w:sz w:val="18"/>
      <w:szCs w:val="18"/>
      <w:lang w:eastAsia="ru-RU"/>
    </w:rPr>
  </w:style>
  <w:style w:type="paragraph" w:styleId="a3">
    <w:name w:val="Body Text"/>
    <w:basedOn w:val="a"/>
    <w:link w:val="a4"/>
    <w:uiPriority w:val="99"/>
    <w:rsid w:val="00190E6B"/>
    <w:rPr>
      <w:sz w:val="28"/>
    </w:rPr>
  </w:style>
  <w:style w:type="character" w:customStyle="1" w:styleId="a4">
    <w:name w:val="Основной текст Знак"/>
    <w:basedOn w:val="a0"/>
    <w:link w:val="a3"/>
    <w:uiPriority w:val="99"/>
    <w:rsid w:val="00190E6B"/>
    <w:rPr>
      <w:rFonts w:ascii="Times New Roman" w:eastAsia="Times New Roman" w:hAnsi="Times New Roman" w:cs="Times New Roman"/>
      <w:sz w:val="28"/>
      <w:szCs w:val="20"/>
      <w:lang w:eastAsia="ru-RU"/>
    </w:rPr>
  </w:style>
  <w:style w:type="paragraph" w:styleId="a5">
    <w:name w:val="Body Text Indent"/>
    <w:basedOn w:val="a"/>
    <w:link w:val="a6"/>
    <w:uiPriority w:val="99"/>
    <w:rsid w:val="00190E6B"/>
    <w:pPr>
      <w:ind w:firstLine="709"/>
      <w:jc w:val="both"/>
    </w:pPr>
    <w:rPr>
      <w:sz w:val="28"/>
    </w:rPr>
  </w:style>
  <w:style w:type="character" w:customStyle="1" w:styleId="a6">
    <w:name w:val="Основной текст с отступом Знак"/>
    <w:basedOn w:val="a0"/>
    <w:link w:val="a5"/>
    <w:uiPriority w:val="99"/>
    <w:rsid w:val="00190E6B"/>
    <w:rPr>
      <w:rFonts w:ascii="Times New Roman" w:eastAsia="Times New Roman" w:hAnsi="Times New Roman" w:cs="Times New Roman"/>
      <w:sz w:val="28"/>
      <w:szCs w:val="20"/>
      <w:lang w:eastAsia="ru-RU"/>
    </w:rPr>
  </w:style>
  <w:style w:type="paragraph" w:customStyle="1" w:styleId="Postan">
    <w:name w:val="Postan"/>
    <w:basedOn w:val="a"/>
    <w:rsid w:val="00190E6B"/>
    <w:pPr>
      <w:jc w:val="center"/>
    </w:pPr>
    <w:rPr>
      <w:sz w:val="28"/>
    </w:rPr>
  </w:style>
  <w:style w:type="paragraph" w:styleId="a7">
    <w:name w:val="footer"/>
    <w:basedOn w:val="a"/>
    <w:link w:val="a8"/>
    <w:uiPriority w:val="99"/>
    <w:rsid w:val="00190E6B"/>
    <w:pPr>
      <w:tabs>
        <w:tab w:val="center" w:pos="4153"/>
        <w:tab w:val="right" w:pos="8306"/>
      </w:tabs>
    </w:pPr>
  </w:style>
  <w:style w:type="character" w:customStyle="1" w:styleId="a8">
    <w:name w:val="Нижний колонтитул Знак"/>
    <w:basedOn w:val="a0"/>
    <w:link w:val="a7"/>
    <w:uiPriority w:val="99"/>
    <w:rsid w:val="00190E6B"/>
    <w:rPr>
      <w:rFonts w:ascii="Times New Roman" w:eastAsia="Times New Roman" w:hAnsi="Times New Roman" w:cs="Times New Roman"/>
      <w:sz w:val="20"/>
      <w:szCs w:val="20"/>
      <w:lang w:eastAsia="ru-RU"/>
    </w:rPr>
  </w:style>
  <w:style w:type="paragraph" w:styleId="a9">
    <w:name w:val="header"/>
    <w:basedOn w:val="a"/>
    <w:link w:val="aa"/>
    <w:uiPriority w:val="99"/>
    <w:rsid w:val="00190E6B"/>
    <w:pPr>
      <w:tabs>
        <w:tab w:val="center" w:pos="4153"/>
        <w:tab w:val="right" w:pos="8306"/>
      </w:tabs>
    </w:pPr>
  </w:style>
  <w:style w:type="character" w:customStyle="1" w:styleId="aa">
    <w:name w:val="Верхний колонтитул Знак"/>
    <w:basedOn w:val="a0"/>
    <w:link w:val="a9"/>
    <w:uiPriority w:val="99"/>
    <w:rsid w:val="00190E6B"/>
    <w:rPr>
      <w:rFonts w:ascii="Times New Roman" w:eastAsia="Times New Roman" w:hAnsi="Times New Roman" w:cs="Times New Roman"/>
      <w:sz w:val="20"/>
      <w:szCs w:val="20"/>
      <w:lang w:eastAsia="ru-RU"/>
    </w:rPr>
  </w:style>
  <w:style w:type="character" w:styleId="ab">
    <w:name w:val="page number"/>
    <w:basedOn w:val="a0"/>
    <w:rsid w:val="00190E6B"/>
  </w:style>
  <w:style w:type="paragraph" w:styleId="ac">
    <w:name w:val="Balloon Text"/>
    <w:basedOn w:val="a"/>
    <w:link w:val="ad"/>
    <w:uiPriority w:val="99"/>
    <w:rsid w:val="00190E6B"/>
    <w:rPr>
      <w:rFonts w:ascii="Tahoma" w:hAnsi="Tahoma" w:cs="Tahoma"/>
      <w:sz w:val="16"/>
      <w:szCs w:val="16"/>
    </w:rPr>
  </w:style>
  <w:style w:type="character" w:customStyle="1" w:styleId="ad">
    <w:name w:val="Текст выноски Знак"/>
    <w:basedOn w:val="a0"/>
    <w:link w:val="ac"/>
    <w:uiPriority w:val="99"/>
    <w:rsid w:val="00190E6B"/>
    <w:rPr>
      <w:rFonts w:ascii="Tahoma" w:eastAsia="Times New Roman" w:hAnsi="Tahoma" w:cs="Tahoma"/>
      <w:sz w:val="16"/>
      <w:szCs w:val="16"/>
      <w:lang w:eastAsia="ru-RU"/>
    </w:rPr>
  </w:style>
  <w:style w:type="character" w:styleId="ae">
    <w:name w:val="Emphasis"/>
    <w:uiPriority w:val="99"/>
    <w:qFormat/>
    <w:rsid w:val="00190E6B"/>
    <w:rPr>
      <w:b/>
      <w:bCs/>
      <w:i/>
      <w:iCs/>
      <w:spacing w:val="10"/>
    </w:rPr>
  </w:style>
  <w:style w:type="character" w:customStyle="1" w:styleId="HTML">
    <w:name w:val="Стандартный HTML Знак"/>
    <w:basedOn w:val="a0"/>
    <w:link w:val="HTML0"/>
    <w:uiPriority w:val="99"/>
    <w:semiHidden/>
    <w:rsid w:val="00190E6B"/>
    <w:rPr>
      <w:rFonts w:ascii="Courier New" w:hAnsi="Courier New"/>
      <w:sz w:val="28"/>
    </w:rPr>
  </w:style>
  <w:style w:type="paragraph" w:styleId="HTML0">
    <w:name w:val="HTML Preformatted"/>
    <w:basedOn w:val="a"/>
    <w:link w:val="HTML"/>
    <w:uiPriority w:val="99"/>
    <w:semiHidden/>
    <w:unhideWhenUsed/>
    <w:rsid w:val="00190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heme="minorHAnsi" w:hAnsi="Courier New" w:cstheme="minorBidi"/>
      <w:sz w:val="28"/>
      <w:szCs w:val="22"/>
      <w:lang w:eastAsia="en-US"/>
    </w:rPr>
  </w:style>
  <w:style w:type="character" w:customStyle="1" w:styleId="HTML1">
    <w:name w:val="Стандартный HTML Знак1"/>
    <w:basedOn w:val="a0"/>
    <w:uiPriority w:val="99"/>
    <w:semiHidden/>
    <w:rsid w:val="00190E6B"/>
    <w:rPr>
      <w:rFonts w:ascii="Consolas" w:eastAsia="Times New Roman" w:hAnsi="Consolas" w:cs="Times New Roman"/>
      <w:sz w:val="20"/>
      <w:szCs w:val="20"/>
      <w:lang w:eastAsia="ru-RU"/>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semiHidden/>
    <w:locked/>
    <w:rsid w:val="00190E6B"/>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190E6B"/>
    <w:pPr>
      <w:widowControl w:val="0"/>
      <w:autoSpaceDE w:val="0"/>
      <w:autoSpaceDN w:val="0"/>
      <w:adjustRightInd w:val="0"/>
    </w:pPr>
    <w:rPr>
      <w:rFonts w:ascii="Arial" w:eastAsiaTheme="minorHAnsi" w:hAnsi="Arial" w:cs="Arial"/>
      <w:sz w:val="22"/>
      <w:szCs w:val="22"/>
      <w:lang w:eastAsia="en-US"/>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190E6B"/>
    <w:rPr>
      <w:rFonts w:ascii="Times New Roman" w:eastAsia="Times New Roman" w:hAnsi="Times New Roman" w:cs="Times New Roman"/>
      <w:sz w:val="20"/>
      <w:szCs w:val="20"/>
      <w:lang w:eastAsia="ru-RU"/>
    </w:rPr>
  </w:style>
  <w:style w:type="character" w:customStyle="1" w:styleId="af1">
    <w:name w:val="Текст примечания Знак"/>
    <w:basedOn w:val="a0"/>
    <w:link w:val="af2"/>
    <w:uiPriority w:val="99"/>
    <w:semiHidden/>
    <w:rsid w:val="00190E6B"/>
    <w:rPr>
      <w:sz w:val="28"/>
    </w:rPr>
  </w:style>
  <w:style w:type="paragraph" w:styleId="af2">
    <w:name w:val="annotation text"/>
    <w:basedOn w:val="a"/>
    <w:link w:val="af1"/>
    <w:uiPriority w:val="99"/>
    <w:semiHidden/>
    <w:unhideWhenUsed/>
    <w:rsid w:val="00190E6B"/>
    <w:pPr>
      <w:spacing w:after="200"/>
      <w:ind w:firstLine="709"/>
      <w:jc w:val="both"/>
    </w:pPr>
    <w:rPr>
      <w:rFonts w:asciiTheme="minorHAnsi" w:eastAsiaTheme="minorHAnsi" w:hAnsiTheme="minorHAnsi" w:cstheme="minorBidi"/>
      <w:sz w:val="28"/>
      <w:szCs w:val="22"/>
      <w:lang w:eastAsia="en-US"/>
    </w:rPr>
  </w:style>
  <w:style w:type="character" w:customStyle="1" w:styleId="12">
    <w:name w:val="Текст примечания Знак1"/>
    <w:basedOn w:val="a0"/>
    <w:uiPriority w:val="99"/>
    <w:semiHidden/>
    <w:rsid w:val="00190E6B"/>
    <w:rPr>
      <w:rFonts w:ascii="Times New Roman" w:eastAsia="Times New Roman" w:hAnsi="Times New Roman" w:cs="Times New Roman"/>
      <w:sz w:val="20"/>
      <w:szCs w:val="20"/>
      <w:lang w:eastAsia="ru-RU"/>
    </w:rPr>
  </w:style>
  <w:style w:type="character" w:customStyle="1" w:styleId="af3">
    <w:name w:val="Текст концевой сноски Знак"/>
    <w:basedOn w:val="a0"/>
    <w:link w:val="af4"/>
    <w:uiPriority w:val="99"/>
    <w:semiHidden/>
    <w:rsid w:val="00190E6B"/>
    <w:rPr>
      <w:sz w:val="28"/>
    </w:rPr>
  </w:style>
  <w:style w:type="paragraph" w:styleId="af4">
    <w:name w:val="endnote text"/>
    <w:basedOn w:val="a"/>
    <w:link w:val="af3"/>
    <w:uiPriority w:val="99"/>
    <w:semiHidden/>
    <w:unhideWhenUsed/>
    <w:rsid w:val="00190E6B"/>
    <w:pPr>
      <w:ind w:firstLine="709"/>
      <w:jc w:val="both"/>
    </w:pPr>
    <w:rPr>
      <w:rFonts w:asciiTheme="minorHAnsi" w:eastAsiaTheme="minorHAnsi" w:hAnsiTheme="minorHAnsi" w:cstheme="minorBidi"/>
      <w:sz w:val="28"/>
      <w:szCs w:val="22"/>
      <w:lang w:eastAsia="en-US"/>
    </w:rPr>
  </w:style>
  <w:style w:type="character" w:customStyle="1" w:styleId="13">
    <w:name w:val="Текст концевой сноски Знак1"/>
    <w:basedOn w:val="a0"/>
    <w:uiPriority w:val="99"/>
    <w:semiHidden/>
    <w:rsid w:val="00190E6B"/>
    <w:rPr>
      <w:rFonts w:ascii="Times New Roman" w:eastAsia="Times New Roman" w:hAnsi="Times New Roman" w:cs="Times New Roman"/>
      <w:sz w:val="20"/>
      <w:szCs w:val="20"/>
      <w:lang w:eastAsia="ru-RU"/>
    </w:rPr>
  </w:style>
  <w:style w:type="character" w:customStyle="1" w:styleId="af5">
    <w:name w:val="Красная строка Знак"/>
    <w:basedOn w:val="a4"/>
    <w:link w:val="af6"/>
    <w:uiPriority w:val="99"/>
    <w:rsid w:val="00190E6B"/>
    <w:rPr>
      <w:rFonts w:ascii="Arial" w:eastAsia="Times New Roman" w:hAnsi="Arial" w:cs="Arial"/>
      <w:sz w:val="28"/>
      <w:szCs w:val="20"/>
      <w:lang w:eastAsia="ru-RU"/>
    </w:rPr>
  </w:style>
  <w:style w:type="paragraph" w:styleId="af6">
    <w:name w:val="Body Text First Indent"/>
    <w:basedOn w:val="a"/>
    <w:link w:val="af5"/>
    <w:uiPriority w:val="99"/>
    <w:unhideWhenUsed/>
    <w:rsid w:val="00190E6B"/>
    <w:pPr>
      <w:ind w:firstLine="210"/>
    </w:pPr>
    <w:rPr>
      <w:rFonts w:ascii="Arial" w:hAnsi="Arial" w:cs="Arial"/>
      <w:sz w:val="28"/>
    </w:rPr>
  </w:style>
  <w:style w:type="character" w:customStyle="1" w:styleId="14">
    <w:name w:val="Красная строка Знак1"/>
    <w:basedOn w:val="a4"/>
    <w:uiPriority w:val="99"/>
    <w:semiHidden/>
    <w:rsid w:val="00190E6B"/>
    <w:rPr>
      <w:rFonts w:ascii="Times New Roman" w:eastAsia="Times New Roman" w:hAnsi="Times New Roman" w:cs="Times New Roman"/>
      <w:sz w:val="28"/>
      <w:szCs w:val="20"/>
      <w:lang w:eastAsia="ru-RU"/>
    </w:rPr>
  </w:style>
  <w:style w:type="paragraph" w:styleId="af7">
    <w:name w:val="Subtitle"/>
    <w:basedOn w:val="a"/>
    <w:next w:val="a"/>
    <w:link w:val="af8"/>
    <w:uiPriority w:val="11"/>
    <w:qFormat/>
    <w:rsid w:val="00190E6B"/>
    <w:pPr>
      <w:ind w:left="10206"/>
      <w:jc w:val="center"/>
    </w:pPr>
    <w:rPr>
      <w:iCs/>
      <w:sz w:val="28"/>
      <w:szCs w:val="28"/>
    </w:rPr>
  </w:style>
  <w:style w:type="character" w:customStyle="1" w:styleId="af8">
    <w:name w:val="Подзаголовок Знак"/>
    <w:basedOn w:val="a0"/>
    <w:link w:val="af7"/>
    <w:uiPriority w:val="11"/>
    <w:rsid w:val="00190E6B"/>
    <w:rPr>
      <w:rFonts w:ascii="Times New Roman" w:eastAsia="Times New Roman" w:hAnsi="Times New Roman" w:cs="Times New Roman"/>
      <w:iCs/>
      <w:sz w:val="28"/>
      <w:szCs w:val="28"/>
      <w:lang w:eastAsia="ru-RU"/>
    </w:rPr>
  </w:style>
  <w:style w:type="character" w:customStyle="1" w:styleId="21">
    <w:name w:val="Основной текст 2 Знак"/>
    <w:basedOn w:val="a0"/>
    <w:link w:val="22"/>
    <w:uiPriority w:val="99"/>
    <w:semiHidden/>
    <w:rsid w:val="00190E6B"/>
    <w:rPr>
      <w:rFonts w:ascii="Arial" w:hAnsi="Arial" w:cs="Arial"/>
    </w:rPr>
  </w:style>
  <w:style w:type="paragraph" w:styleId="22">
    <w:name w:val="Body Text 2"/>
    <w:basedOn w:val="a"/>
    <w:link w:val="21"/>
    <w:uiPriority w:val="99"/>
    <w:semiHidden/>
    <w:unhideWhenUsed/>
    <w:rsid w:val="00190E6B"/>
    <w:pPr>
      <w:spacing w:after="120" w:line="480" w:lineRule="auto"/>
    </w:pPr>
    <w:rPr>
      <w:rFonts w:ascii="Arial" w:eastAsiaTheme="minorHAnsi" w:hAnsi="Arial" w:cs="Arial"/>
      <w:sz w:val="22"/>
      <w:szCs w:val="22"/>
      <w:lang w:eastAsia="en-US"/>
    </w:rPr>
  </w:style>
  <w:style w:type="character" w:customStyle="1" w:styleId="210">
    <w:name w:val="Основной текст 2 Знак1"/>
    <w:basedOn w:val="a0"/>
    <w:uiPriority w:val="99"/>
    <w:semiHidden/>
    <w:rsid w:val="00190E6B"/>
    <w:rPr>
      <w:rFonts w:ascii="Times New Roman" w:eastAsia="Times New Roman" w:hAnsi="Times New Roman" w:cs="Times New Roman"/>
      <w:sz w:val="20"/>
      <w:szCs w:val="20"/>
      <w:lang w:eastAsia="ru-RU"/>
    </w:rPr>
  </w:style>
  <w:style w:type="character" w:customStyle="1" w:styleId="31">
    <w:name w:val="Основной текст 3 Знак"/>
    <w:basedOn w:val="a0"/>
    <w:link w:val="32"/>
    <w:uiPriority w:val="99"/>
    <w:semiHidden/>
    <w:rsid w:val="00190E6B"/>
    <w:rPr>
      <w:sz w:val="16"/>
      <w:szCs w:val="16"/>
    </w:rPr>
  </w:style>
  <w:style w:type="paragraph" w:styleId="32">
    <w:name w:val="Body Text 3"/>
    <w:basedOn w:val="a"/>
    <w:link w:val="31"/>
    <w:uiPriority w:val="99"/>
    <w:semiHidden/>
    <w:unhideWhenUsed/>
    <w:rsid w:val="00190E6B"/>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0"/>
    <w:uiPriority w:val="99"/>
    <w:semiHidden/>
    <w:rsid w:val="00190E6B"/>
    <w:rPr>
      <w:rFonts w:ascii="Times New Roman" w:eastAsia="Times New Roman" w:hAnsi="Times New Roman" w:cs="Times New Roman"/>
      <w:sz w:val="16"/>
      <w:szCs w:val="16"/>
      <w:lang w:eastAsia="ru-RU"/>
    </w:rPr>
  </w:style>
  <w:style w:type="character" w:customStyle="1" w:styleId="23">
    <w:name w:val="Основной текст с отступом 2 Знак"/>
    <w:basedOn w:val="a0"/>
    <w:link w:val="24"/>
    <w:uiPriority w:val="99"/>
    <w:semiHidden/>
    <w:rsid w:val="00190E6B"/>
    <w:rPr>
      <w:rFonts w:ascii="Arial" w:hAnsi="Arial" w:cs="Arial"/>
      <w:sz w:val="28"/>
      <w:szCs w:val="28"/>
    </w:rPr>
  </w:style>
  <w:style w:type="paragraph" w:styleId="24">
    <w:name w:val="Body Text Indent 2"/>
    <w:basedOn w:val="a"/>
    <w:link w:val="23"/>
    <w:uiPriority w:val="99"/>
    <w:semiHidden/>
    <w:unhideWhenUsed/>
    <w:rsid w:val="00190E6B"/>
    <w:pPr>
      <w:widowControl w:val="0"/>
      <w:ind w:left="884"/>
    </w:pPr>
    <w:rPr>
      <w:rFonts w:ascii="Arial" w:eastAsiaTheme="minorHAnsi" w:hAnsi="Arial" w:cs="Arial"/>
      <w:sz w:val="28"/>
      <w:szCs w:val="28"/>
      <w:lang w:eastAsia="en-US"/>
    </w:rPr>
  </w:style>
  <w:style w:type="character" w:customStyle="1" w:styleId="211">
    <w:name w:val="Основной текст с отступом 2 Знак1"/>
    <w:basedOn w:val="a0"/>
    <w:uiPriority w:val="99"/>
    <w:semiHidden/>
    <w:rsid w:val="00190E6B"/>
    <w:rPr>
      <w:rFonts w:ascii="Times New Roman" w:eastAsia="Times New Roman" w:hAnsi="Times New Roman" w:cs="Times New Roman"/>
      <w:sz w:val="20"/>
      <w:szCs w:val="20"/>
      <w:lang w:eastAsia="ru-RU"/>
    </w:rPr>
  </w:style>
  <w:style w:type="character" w:customStyle="1" w:styleId="33">
    <w:name w:val="Основной текст с отступом 3 Знак"/>
    <w:basedOn w:val="a0"/>
    <w:link w:val="34"/>
    <w:uiPriority w:val="99"/>
    <w:semiHidden/>
    <w:rsid w:val="00190E6B"/>
    <w:rPr>
      <w:rFonts w:ascii="Arial" w:hAnsi="Arial" w:cs="Arial"/>
      <w:sz w:val="16"/>
      <w:szCs w:val="16"/>
    </w:rPr>
  </w:style>
  <w:style w:type="paragraph" w:styleId="34">
    <w:name w:val="Body Text Indent 3"/>
    <w:basedOn w:val="a"/>
    <w:link w:val="33"/>
    <w:uiPriority w:val="99"/>
    <w:semiHidden/>
    <w:unhideWhenUsed/>
    <w:rsid w:val="00190E6B"/>
    <w:pPr>
      <w:spacing w:after="120"/>
      <w:ind w:left="283"/>
    </w:pPr>
    <w:rPr>
      <w:rFonts w:ascii="Arial" w:eastAsiaTheme="minorHAnsi" w:hAnsi="Arial" w:cs="Arial"/>
      <w:sz w:val="16"/>
      <w:szCs w:val="16"/>
      <w:lang w:eastAsia="en-US"/>
    </w:rPr>
  </w:style>
  <w:style w:type="character" w:customStyle="1" w:styleId="311">
    <w:name w:val="Основной текст с отступом 3 Знак1"/>
    <w:basedOn w:val="a0"/>
    <w:uiPriority w:val="99"/>
    <w:semiHidden/>
    <w:rsid w:val="00190E6B"/>
    <w:rPr>
      <w:rFonts w:ascii="Times New Roman" w:eastAsia="Times New Roman" w:hAnsi="Times New Roman" w:cs="Times New Roman"/>
      <w:sz w:val="16"/>
      <w:szCs w:val="16"/>
      <w:lang w:eastAsia="ru-RU"/>
    </w:rPr>
  </w:style>
  <w:style w:type="character" w:customStyle="1" w:styleId="af9">
    <w:name w:val="Схема документа Знак"/>
    <w:basedOn w:val="a0"/>
    <w:link w:val="afa"/>
    <w:uiPriority w:val="99"/>
    <w:semiHidden/>
    <w:rsid w:val="00190E6B"/>
    <w:rPr>
      <w:rFonts w:ascii="Tahoma" w:hAnsi="Tahoma"/>
      <w:sz w:val="28"/>
      <w:shd w:val="clear" w:color="auto" w:fill="000080"/>
    </w:rPr>
  </w:style>
  <w:style w:type="paragraph" w:styleId="afa">
    <w:name w:val="Document Map"/>
    <w:basedOn w:val="a"/>
    <w:link w:val="af9"/>
    <w:uiPriority w:val="99"/>
    <w:semiHidden/>
    <w:unhideWhenUsed/>
    <w:rsid w:val="00190E6B"/>
    <w:pPr>
      <w:shd w:val="clear" w:color="auto" w:fill="000080"/>
      <w:ind w:firstLine="709"/>
      <w:jc w:val="both"/>
    </w:pPr>
    <w:rPr>
      <w:rFonts w:ascii="Tahoma" w:eastAsiaTheme="minorHAnsi" w:hAnsi="Tahoma" w:cstheme="minorBidi"/>
      <w:sz w:val="28"/>
      <w:szCs w:val="22"/>
      <w:lang w:eastAsia="en-US"/>
    </w:rPr>
  </w:style>
  <w:style w:type="character" w:customStyle="1" w:styleId="15">
    <w:name w:val="Схема документа Знак1"/>
    <w:basedOn w:val="a0"/>
    <w:uiPriority w:val="99"/>
    <w:semiHidden/>
    <w:rsid w:val="00190E6B"/>
    <w:rPr>
      <w:rFonts w:ascii="Segoe UI" w:eastAsia="Times New Roman" w:hAnsi="Segoe UI" w:cs="Segoe UI"/>
      <w:sz w:val="16"/>
      <w:szCs w:val="16"/>
      <w:lang w:eastAsia="ru-RU"/>
    </w:rPr>
  </w:style>
  <w:style w:type="character" w:customStyle="1" w:styleId="afb">
    <w:name w:val="Текст Знак"/>
    <w:basedOn w:val="a0"/>
    <w:link w:val="afc"/>
    <w:uiPriority w:val="99"/>
    <w:semiHidden/>
    <w:rsid w:val="00190E6B"/>
    <w:rPr>
      <w:rFonts w:ascii="Arial" w:hAnsi="Arial" w:cs="Arial"/>
      <w:color w:val="000000"/>
    </w:rPr>
  </w:style>
  <w:style w:type="paragraph" w:styleId="afc">
    <w:name w:val="Plain Text"/>
    <w:basedOn w:val="a"/>
    <w:link w:val="afb"/>
    <w:uiPriority w:val="99"/>
    <w:semiHidden/>
    <w:unhideWhenUsed/>
    <w:rsid w:val="00190E6B"/>
    <w:pPr>
      <w:spacing w:before="64" w:after="64"/>
    </w:pPr>
    <w:rPr>
      <w:rFonts w:ascii="Arial" w:eastAsiaTheme="minorHAnsi" w:hAnsi="Arial" w:cs="Arial"/>
      <w:color w:val="000000"/>
      <w:sz w:val="22"/>
      <w:szCs w:val="22"/>
      <w:lang w:eastAsia="en-US"/>
    </w:rPr>
  </w:style>
  <w:style w:type="character" w:customStyle="1" w:styleId="16">
    <w:name w:val="Текст Знак1"/>
    <w:basedOn w:val="a0"/>
    <w:uiPriority w:val="99"/>
    <w:semiHidden/>
    <w:rsid w:val="00190E6B"/>
    <w:rPr>
      <w:rFonts w:ascii="Consolas" w:eastAsia="Times New Roman" w:hAnsi="Consolas" w:cs="Times New Roman"/>
      <w:sz w:val="21"/>
      <w:szCs w:val="21"/>
      <w:lang w:eastAsia="ru-RU"/>
    </w:rPr>
  </w:style>
  <w:style w:type="character" w:customStyle="1" w:styleId="afd">
    <w:name w:val="Тема примечания Знак"/>
    <w:basedOn w:val="af1"/>
    <w:link w:val="afe"/>
    <w:uiPriority w:val="99"/>
    <w:semiHidden/>
    <w:rsid w:val="00190E6B"/>
    <w:rPr>
      <w:b/>
      <w:bCs/>
      <w:sz w:val="28"/>
    </w:rPr>
  </w:style>
  <w:style w:type="paragraph" w:styleId="afe">
    <w:name w:val="annotation subject"/>
    <w:basedOn w:val="af2"/>
    <w:next w:val="af2"/>
    <w:link w:val="afd"/>
    <w:uiPriority w:val="99"/>
    <w:semiHidden/>
    <w:unhideWhenUsed/>
    <w:rsid w:val="00190E6B"/>
    <w:rPr>
      <w:b/>
      <w:bCs/>
    </w:rPr>
  </w:style>
  <w:style w:type="character" w:customStyle="1" w:styleId="17">
    <w:name w:val="Тема примечания Знак1"/>
    <w:basedOn w:val="12"/>
    <w:uiPriority w:val="99"/>
    <w:semiHidden/>
    <w:rsid w:val="00190E6B"/>
    <w:rPr>
      <w:rFonts w:ascii="Times New Roman" w:eastAsia="Times New Roman" w:hAnsi="Times New Roman" w:cs="Times New Roman"/>
      <w:b/>
      <w:bCs/>
      <w:sz w:val="20"/>
      <w:szCs w:val="20"/>
      <w:lang w:eastAsia="ru-RU"/>
    </w:rPr>
  </w:style>
  <w:style w:type="character" w:customStyle="1" w:styleId="aff">
    <w:name w:val="Без интервала Знак"/>
    <w:link w:val="aff0"/>
    <w:uiPriority w:val="1"/>
    <w:locked/>
    <w:rsid w:val="00190E6B"/>
    <w:rPr>
      <w:sz w:val="28"/>
    </w:rPr>
  </w:style>
  <w:style w:type="paragraph" w:styleId="aff0">
    <w:name w:val="No Spacing"/>
    <w:basedOn w:val="a"/>
    <w:link w:val="aff"/>
    <w:uiPriority w:val="1"/>
    <w:qFormat/>
    <w:rsid w:val="00190E6B"/>
    <w:pPr>
      <w:jc w:val="both"/>
    </w:pPr>
    <w:rPr>
      <w:rFonts w:asciiTheme="minorHAnsi" w:eastAsiaTheme="minorHAnsi" w:hAnsiTheme="minorHAnsi" w:cstheme="minorBidi"/>
      <w:sz w:val="28"/>
      <w:szCs w:val="22"/>
      <w:lang w:eastAsia="en-US"/>
    </w:rPr>
  </w:style>
  <w:style w:type="character" w:customStyle="1" w:styleId="aff1">
    <w:name w:val="Абзац списка Знак"/>
    <w:link w:val="aff2"/>
    <w:uiPriority w:val="34"/>
    <w:locked/>
    <w:rsid w:val="00190E6B"/>
    <w:rPr>
      <w:rFonts w:ascii="Calibri" w:hAnsi="Calibri" w:cs="Calibri"/>
    </w:rPr>
  </w:style>
  <w:style w:type="paragraph" w:styleId="aff2">
    <w:name w:val="List Paragraph"/>
    <w:basedOn w:val="a"/>
    <w:link w:val="aff1"/>
    <w:uiPriority w:val="34"/>
    <w:qFormat/>
    <w:rsid w:val="00190E6B"/>
    <w:pPr>
      <w:spacing w:after="200" w:line="276" w:lineRule="auto"/>
      <w:ind w:left="720"/>
    </w:pPr>
    <w:rPr>
      <w:rFonts w:ascii="Calibri" w:eastAsiaTheme="minorHAnsi" w:hAnsi="Calibri" w:cs="Calibri"/>
      <w:sz w:val="22"/>
      <w:szCs w:val="22"/>
      <w:lang w:eastAsia="en-US"/>
    </w:rPr>
  </w:style>
  <w:style w:type="paragraph" w:styleId="25">
    <w:name w:val="Quote"/>
    <w:basedOn w:val="a"/>
    <w:next w:val="a"/>
    <w:link w:val="26"/>
    <w:uiPriority w:val="29"/>
    <w:qFormat/>
    <w:rsid w:val="00190E6B"/>
    <w:pPr>
      <w:ind w:firstLine="709"/>
      <w:jc w:val="both"/>
    </w:pPr>
    <w:rPr>
      <w:i/>
      <w:iCs/>
      <w:sz w:val="28"/>
      <w:szCs w:val="22"/>
    </w:rPr>
  </w:style>
  <w:style w:type="character" w:customStyle="1" w:styleId="26">
    <w:name w:val="Цитата 2 Знак"/>
    <w:basedOn w:val="a0"/>
    <w:link w:val="25"/>
    <w:uiPriority w:val="29"/>
    <w:rsid w:val="00190E6B"/>
    <w:rPr>
      <w:rFonts w:ascii="Times New Roman" w:eastAsia="Times New Roman" w:hAnsi="Times New Roman" w:cs="Times New Roman"/>
      <w:i/>
      <w:iCs/>
      <w:sz w:val="28"/>
      <w:lang w:eastAsia="ru-RU"/>
    </w:rPr>
  </w:style>
  <w:style w:type="paragraph" w:styleId="aff3">
    <w:name w:val="Intense Quote"/>
    <w:basedOn w:val="a"/>
    <w:next w:val="a"/>
    <w:link w:val="aff4"/>
    <w:uiPriority w:val="30"/>
    <w:qFormat/>
    <w:rsid w:val="00190E6B"/>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190E6B"/>
    <w:rPr>
      <w:rFonts w:ascii="Times New Roman" w:eastAsia="Times New Roman" w:hAnsi="Times New Roman" w:cs="Times New Roman"/>
      <w:i/>
      <w:iCs/>
      <w:sz w:val="28"/>
      <w:lang w:eastAsia="ru-RU"/>
    </w:rPr>
  </w:style>
  <w:style w:type="paragraph" w:styleId="aff5">
    <w:name w:val="Title"/>
    <w:basedOn w:val="a"/>
    <w:next w:val="a"/>
    <w:link w:val="aff6"/>
    <w:uiPriority w:val="99"/>
    <w:qFormat/>
    <w:rsid w:val="00190E6B"/>
    <w:pPr>
      <w:contextualSpacing/>
    </w:pPr>
    <w:rPr>
      <w:rFonts w:asciiTheme="majorHAnsi" w:eastAsiaTheme="majorEastAsia" w:hAnsiTheme="majorHAnsi" w:cstheme="majorBidi"/>
      <w:spacing w:val="-10"/>
      <w:kern w:val="28"/>
      <w:sz w:val="56"/>
      <w:szCs w:val="56"/>
    </w:rPr>
  </w:style>
  <w:style w:type="character" w:customStyle="1" w:styleId="aff6">
    <w:name w:val="Заголовок Знак"/>
    <w:basedOn w:val="a0"/>
    <w:link w:val="aff5"/>
    <w:uiPriority w:val="99"/>
    <w:rsid w:val="00190E6B"/>
    <w:rPr>
      <w:rFonts w:asciiTheme="majorHAnsi" w:eastAsiaTheme="majorEastAsia" w:hAnsiTheme="majorHAnsi" w:cstheme="majorBidi"/>
      <w:spacing w:val="-10"/>
      <w:kern w:val="28"/>
      <w:sz w:val="56"/>
      <w:szCs w:val="56"/>
      <w:lang w:eastAsia="ru-RU"/>
    </w:rPr>
  </w:style>
  <w:style w:type="character" w:customStyle="1" w:styleId="ConsPlusNonformat">
    <w:name w:val="ConsPlusNonformat Знак"/>
    <w:link w:val="ConsPlusNonformat0"/>
    <w:uiPriority w:val="99"/>
    <w:locked/>
    <w:rsid w:val="00190E6B"/>
    <w:rPr>
      <w:rFonts w:ascii="Courier New" w:hAnsi="Courier New" w:cs="Courier New"/>
    </w:rPr>
  </w:style>
  <w:style w:type="paragraph" w:customStyle="1" w:styleId="ConsPlusNonformat0">
    <w:name w:val="ConsPlusNonformat"/>
    <w:link w:val="ConsPlusNonformat"/>
    <w:uiPriority w:val="99"/>
    <w:rsid w:val="00190E6B"/>
    <w:pPr>
      <w:widowControl w:val="0"/>
      <w:autoSpaceDE w:val="0"/>
      <w:autoSpaceDN w:val="0"/>
      <w:adjustRightInd w:val="0"/>
      <w:spacing w:after="0" w:line="240" w:lineRule="auto"/>
    </w:pPr>
    <w:rPr>
      <w:rFonts w:ascii="Courier New" w:hAnsi="Courier New" w:cs="Courier New"/>
    </w:rPr>
  </w:style>
  <w:style w:type="paragraph" w:customStyle="1" w:styleId="a30">
    <w:name w:val="a3"/>
    <w:basedOn w:val="a"/>
    <w:uiPriority w:val="99"/>
    <w:rsid w:val="00190E6B"/>
    <w:pPr>
      <w:spacing w:before="64" w:after="64"/>
    </w:pPr>
    <w:rPr>
      <w:rFonts w:ascii="Arial" w:hAnsi="Arial" w:cs="Arial"/>
      <w:color w:val="000000"/>
    </w:rPr>
  </w:style>
  <w:style w:type="paragraph" w:customStyle="1" w:styleId="Default">
    <w:name w:val="Default"/>
    <w:rsid w:val="00190E6B"/>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aff7">
    <w:name w:val="Основной текст_"/>
    <w:link w:val="18"/>
    <w:locked/>
    <w:rsid w:val="00190E6B"/>
    <w:rPr>
      <w:b/>
      <w:bCs/>
      <w:spacing w:val="-3"/>
      <w:shd w:val="clear" w:color="auto" w:fill="FFFFFF"/>
    </w:rPr>
  </w:style>
  <w:style w:type="paragraph" w:customStyle="1" w:styleId="18">
    <w:name w:val="Основной текст1"/>
    <w:basedOn w:val="a"/>
    <w:link w:val="aff7"/>
    <w:rsid w:val="00190E6B"/>
    <w:pPr>
      <w:widowControl w:val="0"/>
      <w:shd w:val="clear" w:color="auto" w:fill="FFFFFF"/>
      <w:spacing w:before="600" w:line="278" w:lineRule="exact"/>
      <w:jc w:val="center"/>
    </w:pPr>
    <w:rPr>
      <w:rFonts w:asciiTheme="minorHAnsi" w:eastAsiaTheme="minorHAnsi" w:hAnsiTheme="minorHAnsi" w:cstheme="minorBidi"/>
      <w:b/>
      <w:bCs/>
      <w:spacing w:val="-3"/>
      <w:sz w:val="22"/>
      <w:szCs w:val="22"/>
      <w:lang w:eastAsia="en-US"/>
    </w:rPr>
  </w:style>
  <w:style w:type="character" w:customStyle="1" w:styleId="aff8">
    <w:name w:val="Таб_текст Знак"/>
    <w:link w:val="aff9"/>
    <w:locked/>
    <w:rsid w:val="00190E6B"/>
    <w:rPr>
      <w:sz w:val="24"/>
    </w:rPr>
  </w:style>
  <w:style w:type="paragraph" w:customStyle="1" w:styleId="aff9">
    <w:name w:val="Таб_текст"/>
    <w:basedOn w:val="aff0"/>
    <w:link w:val="aff8"/>
    <w:qFormat/>
    <w:rsid w:val="00190E6B"/>
    <w:pPr>
      <w:jc w:val="left"/>
    </w:pPr>
    <w:rPr>
      <w:sz w:val="24"/>
    </w:rPr>
  </w:style>
  <w:style w:type="character" w:customStyle="1" w:styleId="affa">
    <w:name w:val="Таб_заг Знак"/>
    <w:link w:val="affb"/>
    <w:locked/>
    <w:rsid w:val="00190E6B"/>
    <w:rPr>
      <w:sz w:val="24"/>
    </w:rPr>
  </w:style>
  <w:style w:type="paragraph" w:customStyle="1" w:styleId="affb">
    <w:name w:val="Таб_заг"/>
    <w:basedOn w:val="aff0"/>
    <w:link w:val="affa"/>
    <w:qFormat/>
    <w:rsid w:val="00190E6B"/>
    <w:pPr>
      <w:jc w:val="center"/>
    </w:pPr>
    <w:rPr>
      <w:sz w:val="24"/>
    </w:rPr>
  </w:style>
  <w:style w:type="character" w:customStyle="1" w:styleId="QuoteChar">
    <w:name w:val="Quote Char"/>
    <w:link w:val="212"/>
    <w:uiPriority w:val="99"/>
    <w:locked/>
    <w:rsid w:val="00190E6B"/>
    <w:rPr>
      <w:i/>
      <w:color w:val="000000"/>
    </w:rPr>
  </w:style>
  <w:style w:type="paragraph" w:customStyle="1" w:styleId="212">
    <w:name w:val="Цитата 21"/>
    <w:basedOn w:val="a"/>
    <w:next w:val="a"/>
    <w:link w:val="QuoteChar"/>
    <w:uiPriority w:val="99"/>
    <w:rsid w:val="00190E6B"/>
    <w:pPr>
      <w:spacing w:after="200" w:line="276" w:lineRule="auto"/>
      <w:ind w:firstLine="709"/>
      <w:jc w:val="both"/>
    </w:pPr>
    <w:rPr>
      <w:rFonts w:asciiTheme="minorHAnsi" w:eastAsiaTheme="minorHAnsi" w:hAnsiTheme="minorHAnsi" w:cstheme="minorBidi"/>
      <w:i/>
      <w:color w:val="000000"/>
      <w:sz w:val="22"/>
      <w:szCs w:val="22"/>
      <w:lang w:eastAsia="en-US"/>
    </w:rPr>
  </w:style>
  <w:style w:type="character" w:customStyle="1" w:styleId="IntenseQuoteChar">
    <w:name w:val="Intense Quote Char"/>
    <w:link w:val="19"/>
    <w:uiPriority w:val="99"/>
    <w:locked/>
    <w:rsid w:val="00190E6B"/>
    <w:rPr>
      <w:b/>
      <w:i/>
      <w:color w:val="4F81BD"/>
    </w:rPr>
  </w:style>
  <w:style w:type="paragraph" w:customStyle="1" w:styleId="19">
    <w:name w:val="Выделенная цитата1"/>
    <w:basedOn w:val="a"/>
    <w:next w:val="a"/>
    <w:link w:val="IntenseQuoteChar"/>
    <w:uiPriority w:val="99"/>
    <w:rsid w:val="00190E6B"/>
    <w:pPr>
      <w:pBdr>
        <w:bottom w:val="single" w:sz="4" w:space="4" w:color="4F81BD"/>
      </w:pBdr>
      <w:spacing w:before="200" w:after="280" w:line="276" w:lineRule="auto"/>
      <w:ind w:left="936" w:right="936" w:firstLine="709"/>
      <w:jc w:val="both"/>
    </w:pPr>
    <w:rPr>
      <w:rFonts w:asciiTheme="minorHAnsi" w:eastAsiaTheme="minorHAnsi" w:hAnsiTheme="minorHAnsi" w:cstheme="minorBidi"/>
      <w:b/>
      <w:i/>
      <w:color w:val="4F81BD"/>
      <w:sz w:val="22"/>
      <w:szCs w:val="22"/>
      <w:lang w:eastAsia="en-US"/>
    </w:rPr>
  </w:style>
  <w:style w:type="character" w:customStyle="1" w:styleId="27">
    <w:name w:val="Основной текст (2)_"/>
    <w:link w:val="28"/>
    <w:locked/>
    <w:rsid w:val="00190E6B"/>
    <w:rPr>
      <w:sz w:val="26"/>
      <w:szCs w:val="26"/>
      <w:shd w:val="clear" w:color="auto" w:fill="FFFFFF"/>
    </w:rPr>
  </w:style>
  <w:style w:type="paragraph" w:customStyle="1" w:styleId="28">
    <w:name w:val="Основной текст (2)"/>
    <w:basedOn w:val="a"/>
    <w:link w:val="27"/>
    <w:rsid w:val="00190E6B"/>
    <w:pPr>
      <w:widowControl w:val="0"/>
      <w:shd w:val="clear" w:color="auto" w:fill="FFFFFF"/>
      <w:spacing w:before="360" w:after="900" w:line="0" w:lineRule="atLeast"/>
      <w:ind w:firstLine="567"/>
      <w:jc w:val="center"/>
    </w:pPr>
    <w:rPr>
      <w:rFonts w:asciiTheme="minorHAnsi" w:eastAsiaTheme="minorHAnsi" w:hAnsiTheme="minorHAnsi" w:cstheme="minorBidi"/>
      <w:sz w:val="26"/>
      <w:szCs w:val="26"/>
      <w:lang w:eastAsia="en-US"/>
    </w:rPr>
  </w:style>
  <w:style w:type="paragraph" w:customStyle="1" w:styleId="81">
    <w:name w:val="Заголовок 81"/>
    <w:basedOn w:val="a"/>
    <w:next w:val="a"/>
    <w:uiPriority w:val="9"/>
    <w:qFormat/>
    <w:rsid w:val="00190E6B"/>
    <w:pPr>
      <w:ind w:firstLine="709"/>
      <w:jc w:val="both"/>
      <w:outlineLvl w:val="7"/>
    </w:pPr>
    <w:rPr>
      <w:b/>
      <w:bCs/>
      <w:color w:val="7F7F7F"/>
    </w:rPr>
  </w:style>
  <w:style w:type="character" w:styleId="affc">
    <w:name w:val="Subtle Emphasis"/>
    <w:uiPriority w:val="19"/>
    <w:qFormat/>
    <w:rsid w:val="00190E6B"/>
    <w:rPr>
      <w:i/>
      <w:iCs/>
    </w:rPr>
  </w:style>
  <w:style w:type="character" w:styleId="affd">
    <w:name w:val="Intense Emphasis"/>
    <w:uiPriority w:val="21"/>
    <w:qFormat/>
    <w:rsid w:val="00190E6B"/>
    <w:rPr>
      <w:b/>
      <w:bCs/>
      <w:i/>
      <w:iCs/>
    </w:rPr>
  </w:style>
  <w:style w:type="character" w:styleId="affe">
    <w:name w:val="Subtle Reference"/>
    <w:uiPriority w:val="31"/>
    <w:qFormat/>
    <w:rsid w:val="00190E6B"/>
    <w:rPr>
      <w:smallCaps/>
    </w:rPr>
  </w:style>
  <w:style w:type="character" w:styleId="afff">
    <w:name w:val="Intense Reference"/>
    <w:uiPriority w:val="32"/>
    <w:qFormat/>
    <w:rsid w:val="00190E6B"/>
    <w:rPr>
      <w:b/>
      <w:bCs/>
      <w:smallCaps/>
    </w:rPr>
  </w:style>
  <w:style w:type="character" w:styleId="afff0">
    <w:name w:val="Book Title"/>
    <w:uiPriority w:val="33"/>
    <w:qFormat/>
    <w:rsid w:val="00190E6B"/>
    <w:rPr>
      <w:i/>
      <w:iCs/>
      <w:smallCaps/>
      <w:spacing w:val="5"/>
    </w:rPr>
  </w:style>
  <w:style w:type="paragraph" w:customStyle="1" w:styleId="ConsPlusNormal">
    <w:name w:val="ConsPlusNormal"/>
    <w:rsid w:val="00190E6B"/>
    <w:pPr>
      <w:widowControl w:val="0"/>
      <w:autoSpaceDE w:val="0"/>
      <w:autoSpaceDN w:val="0"/>
      <w:spacing w:after="0" w:line="240" w:lineRule="auto"/>
    </w:pPr>
    <w:rPr>
      <w:rFonts w:ascii="Calibri" w:eastAsia="Times New Roman" w:hAnsi="Calibri" w:cs="Calibri"/>
      <w:szCs w:val="20"/>
      <w:lang w:eastAsia="ru-RU"/>
    </w:rPr>
  </w:style>
  <w:style w:type="numbering" w:customStyle="1" w:styleId="1a">
    <w:name w:val="Нет списка1"/>
    <w:next w:val="a2"/>
    <w:uiPriority w:val="99"/>
    <w:semiHidden/>
    <w:unhideWhenUsed/>
    <w:rsid w:val="00190E6B"/>
  </w:style>
  <w:style w:type="paragraph" w:styleId="afff1">
    <w:name w:val="Normal (Web)"/>
    <w:basedOn w:val="a"/>
    <w:uiPriority w:val="99"/>
    <w:unhideWhenUsed/>
    <w:rsid w:val="00190E6B"/>
    <w:pPr>
      <w:spacing w:before="100" w:beforeAutospacing="1" w:after="100" w:afterAutospacing="1"/>
    </w:pPr>
    <w:rPr>
      <w:sz w:val="24"/>
      <w:szCs w:val="24"/>
    </w:rPr>
  </w:style>
  <w:style w:type="paragraph" w:customStyle="1" w:styleId="ConsPlusTitle">
    <w:name w:val="ConsPlusTitle"/>
    <w:rsid w:val="00190E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190E6B"/>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JurTerm">
    <w:name w:val="ConsPlusJurTerm"/>
    <w:uiPriority w:val="99"/>
    <w:rsid w:val="00190E6B"/>
    <w:pPr>
      <w:autoSpaceDE w:val="0"/>
      <w:autoSpaceDN w:val="0"/>
      <w:adjustRightInd w:val="0"/>
      <w:spacing w:after="0" w:line="240" w:lineRule="auto"/>
    </w:pPr>
    <w:rPr>
      <w:rFonts w:ascii="Tahoma" w:eastAsia="Calibri" w:hAnsi="Tahoma" w:cs="Tahoma"/>
      <w:sz w:val="26"/>
      <w:szCs w:val="26"/>
    </w:rPr>
  </w:style>
  <w:style w:type="paragraph" w:customStyle="1" w:styleId="afff2">
    <w:name w:val="Содержимое таблицы"/>
    <w:basedOn w:val="a"/>
    <w:uiPriority w:val="99"/>
    <w:rsid w:val="00190E6B"/>
    <w:pPr>
      <w:widowControl w:val="0"/>
      <w:suppressLineNumbers/>
      <w:suppressAutoHyphens/>
    </w:pPr>
    <w:rPr>
      <w:rFonts w:eastAsia="Lucida Sans Unicode"/>
      <w:sz w:val="24"/>
      <w:szCs w:val="24"/>
    </w:rPr>
  </w:style>
  <w:style w:type="paragraph" w:customStyle="1" w:styleId="ConsNormal">
    <w:name w:val="ConsNormal"/>
    <w:uiPriority w:val="99"/>
    <w:rsid w:val="00190E6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table" w:styleId="afff3">
    <w:name w:val="Table Grid"/>
    <w:basedOn w:val="a1"/>
    <w:uiPriority w:val="59"/>
    <w:rsid w:val="00190E6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Hyperlink"/>
    <w:basedOn w:val="a0"/>
    <w:uiPriority w:val="99"/>
    <w:unhideWhenUsed/>
    <w:rsid w:val="00190E6B"/>
    <w:rPr>
      <w:color w:val="0000FF"/>
      <w:u w:val="single"/>
    </w:rPr>
  </w:style>
  <w:style w:type="character" w:styleId="afff5">
    <w:name w:val="FollowedHyperlink"/>
    <w:basedOn w:val="a0"/>
    <w:uiPriority w:val="99"/>
    <w:unhideWhenUsed/>
    <w:rsid w:val="00190E6B"/>
    <w:rPr>
      <w:color w:val="800080"/>
      <w:u w:val="single"/>
    </w:rPr>
  </w:style>
  <w:style w:type="paragraph" w:customStyle="1" w:styleId="formattext">
    <w:name w:val="formattext"/>
    <w:basedOn w:val="a"/>
    <w:rsid w:val="00190E6B"/>
    <w:pPr>
      <w:spacing w:before="100" w:beforeAutospacing="1" w:after="100" w:afterAutospacing="1"/>
    </w:pPr>
    <w:rPr>
      <w:sz w:val="24"/>
      <w:szCs w:val="24"/>
    </w:rPr>
  </w:style>
  <w:style w:type="character" w:styleId="afff6">
    <w:name w:val="line number"/>
    <w:basedOn w:val="a0"/>
    <w:semiHidden/>
    <w:unhideWhenUsed/>
    <w:rsid w:val="00190E6B"/>
  </w:style>
  <w:style w:type="paragraph" w:customStyle="1" w:styleId="312">
    <w:name w:val="Основной текст с отступом 31"/>
    <w:basedOn w:val="a"/>
    <w:rsid w:val="00190E6B"/>
    <w:pPr>
      <w:widowControl w:val="0"/>
      <w:shd w:val="clear" w:color="auto" w:fill="FFFFFF"/>
      <w:suppressAutoHyphens/>
      <w:spacing w:after="120"/>
      <w:ind w:left="283" w:firstLine="709"/>
      <w:jc w:val="both"/>
    </w:pPr>
    <w:rPr>
      <w:color w:val="000000"/>
      <w:spacing w:val="-1"/>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22</Pages>
  <Words>6658</Words>
  <Characters>37951</Characters>
  <Application>Microsoft Office Word</Application>
  <DocSecurity>0</DocSecurity>
  <Lines>316</Lines>
  <Paragraphs>89</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
      <vt:lpstr>3.5.3. Работа в выходной или нерабочий праздничный день оплачивается в соответст</vt:lpstr>
      <vt:lpstr>- работникам, получающим должностной оклад, – в размере не менее одинарной дневн</vt:lpstr>
    </vt:vector>
  </TitlesOfParts>
  <Company/>
  <LinksUpToDate>false</LinksUpToDate>
  <CharactersWithSpaces>44520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Galina Kyshenko</dc:creator>
  <cp:lastModifiedBy>User</cp:lastModifiedBy>
  <cp:revision>3</cp:revision>
  <cp:lastPrinted>2022-01-25T07:21:00Z</cp:lastPrinted>
  <dcterms:created xsi:type="dcterms:W3CDTF">2022-01-26T12:48:00Z</dcterms:created>
  <dcterms:modified xsi:type="dcterms:W3CDTF">2022-01-26T12:50:00Z</dcterms:modified>
</cp:coreProperties>
</file>